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6957"/>
      </w:tblGrid>
      <w:tr w:rsidR="00AB40D2" w14:paraId="734A79E1" w14:textId="77777777" w:rsidTr="00AB40D2">
        <w:trPr>
          <w:trHeight w:val="1411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4789B323">
                  <wp:extent cx="2061990" cy="748145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298" cy="748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5F8294A5" w14:textId="77777777" w:rsidR="00AB40D2" w:rsidRPr="00F76C6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6C62">
              <w:rPr>
                <w:rFonts w:ascii="Times New Roman" w:hAnsi="Times New Roman"/>
                <w:b/>
                <w:sz w:val="20"/>
                <w:szCs w:val="20"/>
              </w:rPr>
              <w:t>EDITAL</w:t>
            </w:r>
          </w:p>
          <w:p w14:paraId="70A29C50" w14:textId="77777777" w:rsidR="00C60219" w:rsidRDefault="00AB40D2" w:rsidP="00C60219">
            <w:pPr>
              <w:ind w:left="-142" w:right="-143"/>
              <w:rPr>
                <w:rFonts w:ascii="Times New Roman" w:hAnsi="Times New Roman"/>
                <w:b/>
                <w:sz w:val="20"/>
                <w:szCs w:val="20"/>
              </w:rPr>
            </w:pPr>
            <w:r w:rsidRPr="00F76C62">
              <w:rPr>
                <w:rFonts w:ascii="Times New Roman" w:hAnsi="Times New Roman"/>
                <w:b/>
                <w:sz w:val="20"/>
                <w:szCs w:val="20"/>
              </w:rPr>
              <w:t xml:space="preserve">Ciclo de Estudos Conducente ao Grau de Mestre </w:t>
            </w:r>
          </w:p>
          <w:p w14:paraId="637DEAB9" w14:textId="2953927D" w:rsidR="00C60219" w:rsidRPr="00DF2DE2" w:rsidRDefault="00C60219" w:rsidP="00C60219">
            <w:pPr>
              <w:ind w:left="-142" w:right="-143"/>
              <w:rPr>
                <w:rFonts w:ascii="Times New Roman" w:hAnsi="Times New Roman" w:cs="Times New Roman"/>
                <w:b/>
              </w:rPr>
            </w:pPr>
            <w:r w:rsidRPr="00DF2DE2">
              <w:rPr>
                <w:rFonts w:ascii="Times New Roman" w:hAnsi="Times New Roman" w:cs="Times New Roman"/>
                <w:b/>
              </w:rPr>
              <w:t>GESTÃO DA QUALIDADE E SEGURANÇA ALIMENTAR</w:t>
            </w:r>
          </w:p>
          <w:p w14:paraId="606137CE" w14:textId="28905242" w:rsidR="00AB40D2" w:rsidRPr="00F76C62" w:rsidRDefault="00AB40D2" w:rsidP="003C6AEB">
            <w:pPr>
              <w:ind w:left="-142" w:right="-143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0CA6BA6C" w14:textId="12259CA9" w:rsidR="00AB40D2" w:rsidRDefault="00AB40D2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3C6AEB">
              <w:rPr>
                <w:rFonts w:ascii="Times New Roman" w:hAnsi="Times New Roman"/>
                <w:b/>
                <w:sz w:val="20"/>
                <w:szCs w:val="20"/>
              </w:rPr>
              <w:t>6/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3C6AE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</w:tbl>
    <w:p w14:paraId="0B3292DE" w14:textId="77777777" w:rsidR="00230B2B" w:rsidRPr="00F76C62" w:rsidRDefault="00230B2B" w:rsidP="000156E9">
      <w:pPr>
        <w:pStyle w:val="PargrafodaLista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F76C62">
          <w:pgSz w:w="11906" w:h="16838" w:code="9"/>
          <w:pgMar w:top="720" w:right="720" w:bottom="720" w:left="720" w:header="709" w:footer="1678" w:gutter="0"/>
          <w:cols w:space="708"/>
          <w:docGrid w:linePitch="360"/>
        </w:sectPr>
      </w:pPr>
    </w:p>
    <w:p w14:paraId="5F663104" w14:textId="77777777" w:rsidR="00227224" w:rsidRDefault="00227224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C8AD3AA" w14:textId="77777777" w:rsidR="0071790E" w:rsidRDefault="0071790E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6E7347A2" w14:textId="6D8073AA" w:rsidR="008F0779" w:rsidRPr="00F76C62" w:rsidRDefault="00F33716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76C62">
        <w:rPr>
          <w:rFonts w:ascii="Times New Roman" w:hAnsi="Times New Roman"/>
          <w:sz w:val="20"/>
          <w:szCs w:val="20"/>
        </w:rPr>
        <w:t xml:space="preserve">O Instituto Politécnico de Leiria </w:t>
      </w:r>
      <w:r w:rsidR="008B079C" w:rsidRPr="00F76C62">
        <w:rPr>
          <w:rFonts w:ascii="Times New Roman" w:hAnsi="Times New Roman"/>
          <w:sz w:val="20"/>
          <w:szCs w:val="20"/>
        </w:rPr>
        <w:t>(IPL</w:t>
      </w:r>
      <w:r w:rsidR="00AC749F">
        <w:rPr>
          <w:rFonts w:ascii="Times New Roman" w:hAnsi="Times New Roman"/>
          <w:sz w:val="20"/>
          <w:szCs w:val="20"/>
        </w:rPr>
        <w:t>eiria</w:t>
      </w:r>
      <w:r w:rsidR="008B079C" w:rsidRPr="00F76C62">
        <w:rPr>
          <w:rFonts w:ascii="Times New Roman" w:hAnsi="Times New Roman"/>
          <w:sz w:val="20"/>
          <w:szCs w:val="20"/>
        </w:rPr>
        <w:t xml:space="preserve">) </w:t>
      </w:r>
      <w:r w:rsidRPr="00F76C62">
        <w:rPr>
          <w:rFonts w:ascii="Times New Roman" w:hAnsi="Times New Roman"/>
          <w:sz w:val="20"/>
          <w:szCs w:val="20"/>
        </w:rPr>
        <w:t xml:space="preserve">faz saber que se aceitam candidaturas ao ciclo de estudos conducente ao grau de mestre em </w:t>
      </w:r>
      <w:r w:rsidR="00C60219">
        <w:rPr>
          <w:rFonts w:ascii="Times New Roman" w:hAnsi="Times New Roman"/>
          <w:b/>
          <w:sz w:val="20"/>
          <w:szCs w:val="20"/>
        </w:rPr>
        <w:t>GESTÃO DA QUALIDADE E SEGURANÇA ALIMENTAR</w:t>
      </w:r>
      <w:r w:rsidR="004A0604" w:rsidRPr="00F76C62">
        <w:rPr>
          <w:rFonts w:ascii="Times New Roman" w:hAnsi="Times New Roman"/>
          <w:sz w:val="20"/>
          <w:szCs w:val="20"/>
        </w:rPr>
        <w:t xml:space="preserve">, </w:t>
      </w:r>
      <w:r w:rsidRPr="00F76C62">
        <w:rPr>
          <w:rFonts w:ascii="Times New Roman" w:hAnsi="Times New Roman"/>
          <w:sz w:val="20"/>
          <w:szCs w:val="20"/>
        </w:rPr>
        <w:t>nas condições a seguir especificadas:</w:t>
      </w:r>
    </w:p>
    <w:p w14:paraId="5790023E" w14:textId="77777777" w:rsidR="00A4156F" w:rsidRPr="00F76C62" w:rsidRDefault="00A4156F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AB2F00C" w14:textId="77777777" w:rsidR="00C80EBF" w:rsidRDefault="00C80EBF" w:rsidP="00C80E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0EBF">
        <w:rPr>
          <w:rFonts w:ascii="Times New Roman" w:hAnsi="Times New Roman"/>
          <w:b/>
          <w:sz w:val="20"/>
          <w:szCs w:val="20"/>
        </w:rPr>
        <w:t xml:space="preserve">1. </w:t>
      </w:r>
      <w:r w:rsidR="00F33716" w:rsidRPr="0071790E">
        <w:rPr>
          <w:rFonts w:ascii="Times New Roman" w:hAnsi="Times New Roman"/>
          <w:b/>
          <w:i/>
          <w:sz w:val="20"/>
          <w:szCs w:val="20"/>
        </w:rPr>
        <w:t xml:space="preserve">Numerus </w:t>
      </w:r>
      <w:proofErr w:type="spellStart"/>
      <w:r w:rsidR="00F33716" w:rsidRPr="0071790E">
        <w:rPr>
          <w:rFonts w:ascii="Times New Roman" w:hAnsi="Times New Roman"/>
          <w:b/>
          <w:i/>
          <w:sz w:val="20"/>
          <w:szCs w:val="20"/>
        </w:rPr>
        <w:t>clausus</w:t>
      </w:r>
      <w:proofErr w:type="spellEnd"/>
    </w:p>
    <w:p w14:paraId="4DAFC8F0" w14:textId="0B061E9C" w:rsidR="00C80EBF" w:rsidRPr="00C80EBF" w:rsidRDefault="00C80EBF" w:rsidP="00C80E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76C62">
        <w:rPr>
          <w:rFonts w:ascii="Times New Roman" w:hAnsi="Times New Roman"/>
          <w:b/>
          <w:sz w:val="20"/>
          <w:szCs w:val="20"/>
        </w:rPr>
        <w:t>Contingente geral</w:t>
      </w:r>
      <w:r w:rsidRPr="00C80EBF">
        <w:rPr>
          <w:rFonts w:ascii="Times New Roman" w:hAnsi="Times New Roman"/>
          <w:b/>
          <w:sz w:val="20"/>
          <w:szCs w:val="20"/>
        </w:rPr>
        <w:t xml:space="preserve">: </w:t>
      </w:r>
      <w:r w:rsidR="00171CF1">
        <w:rPr>
          <w:rFonts w:ascii="Times New Roman" w:hAnsi="Times New Roman"/>
          <w:sz w:val="20"/>
          <w:szCs w:val="20"/>
          <w:highlight w:val="yellow"/>
        </w:rPr>
        <w:t>20</w:t>
      </w:r>
      <w:r w:rsidRPr="00C80EBF">
        <w:rPr>
          <w:rFonts w:ascii="Times New Roman" w:hAnsi="Times New Roman"/>
          <w:sz w:val="20"/>
          <w:szCs w:val="20"/>
        </w:rPr>
        <w:t xml:space="preserve"> vagas.</w:t>
      </w:r>
    </w:p>
    <w:p w14:paraId="6BBC6B16" w14:textId="61FC5C05" w:rsidR="00C80EBF" w:rsidRPr="00F76C62" w:rsidRDefault="00C80EBF" w:rsidP="00C80EBF">
      <w:pPr>
        <w:pStyle w:val="PargrafodaLista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F76C62">
        <w:rPr>
          <w:rFonts w:ascii="Times New Roman" w:hAnsi="Times New Roman"/>
          <w:sz w:val="20"/>
          <w:szCs w:val="20"/>
        </w:rPr>
        <w:t>Candidatos de nacionalidade portuguesa; candidatos de nacionalidade dos demais Estados membros da União Europeia; e candidatos que, não sendo nacionais de um Estado membro da União Europeia, residam legalmente em Portugal há mais de 2 anos</w:t>
      </w:r>
      <w:r w:rsidRPr="00F76C62">
        <w:rPr>
          <w:rStyle w:val="Refdenotaderodap"/>
          <w:rFonts w:ascii="Times New Roman" w:hAnsi="Times New Roman"/>
          <w:b/>
          <w:sz w:val="20"/>
          <w:szCs w:val="20"/>
        </w:rPr>
        <w:footnoteReference w:id="1"/>
      </w:r>
      <w:r w:rsidRPr="00F76C62">
        <w:rPr>
          <w:rFonts w:ascii="Times New Roman" w:hAnsi="Times New Roman"/>
          <w:sz w:val="20"/>
          <w:szCs w:val="20"/>
        </w:rPr>
        <w:t xml:space="preserve"> de forma ininterrupta em 31/08/201</w:t>
      </w:r>
      <w:r w:rsidR="003C6AEB">
        <w:rPr>
          <w:rFonts w:ascii="Times New Roman" w:hAnsi="Times New Roman"/>
          <w:sz w:val="20"/>
          <w:szCs w:val="20"/>
        </w:rPr>
        <w:t>6</w:t>
      </w:r>
      <w:r w:rsidRPr="00F76C62">
        <w:rPr>
          <w:rFonts w:ascii="Times New Roman" w:hAnsi="Times New Roman"/>
          <w:sz w:val="20"/>
          <w:szCs w:val="20"/>
        </w:rPr>
        <w:t>, bem como os filhos que com eles residam legalmente.</w:t>
      </w:r>
    </w:p>
    <w:p w14:paraId="36652B45" w14:textId="5FBD599D" w:rsidR="00C80EBF" w:rsidRPr="00F76C62" w:rsidRDefault="00C80EBF" w:rsidP="00C80EBF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F76C62">
        <w:rPr>
          <w:rFonts w:ascii="Times New Roman" w:hAnsi="Times New Roman"/>
          <w:b/>
          <w:sz w:val="20"/>
          <w:szCs w:val="20"/>
        </w:rPr>
        <w:t xml:space="preserve">Contingente estudante internacional: </w:t>
      </w:r>
      <w:r w:rsidR="00171CF1">
        <w:rPr>
          <w:rFonts w:ascii="Times New Roman" w:hAnsi="Times New Roman"/>
          <w:sz w:val="20"/>
          <w:szCs w:val="20"/>
          <w:highlight w:val="yellow"/>
        </w:rPr>
        <w:t>10</w:t>
      </w:r>
      <w:r w:rsidRPr="00F76C62">
        <w:rPr>
          <w:rFonts w:ascii="Times New Roman" w:hAnsi="Times New Roman"/>
          <w:sz w:val="20"/>
          <w:szCs w:val="20"/>
        </w:rPr>
        <w:t xml:space="preserve"> vagas.</w:t>
      </w:r>
    </w:p>
    <w:p w14:paraId="6239CEB4" w14:textId="49676B4C" w:rsidR="00C80EBF" w:rsidRPr="00F76C62" w:rsidRDefault="00C80EBF" w:rsidP="00C80EBF">
      <w:pPr>
        <w:pStyle w:val="PargrafodaLista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F76C62">
        <w:rPr>
          <w:rFonts w:ascii="Times New Roman" w:hAnsi="Times New Roman"/>
          <w:sz w:val="20"/>
          <w:szCs w:val="20"/>
        </w:rPr>
        <w:t>Candidatos de nacionalidade de Estados não integrados na União Europeia e que não residam legalmente em Portugal há mais de 2 anos de forma ininterrupta em 31/08/201</w:t>
      </w:r>
      <w:r>
        <w:rPr>
          <w:rFonts w:ascii="Times New Roman" w:hAnsi="Times New Roman"/>
          <w:sz w:val="20"/>
          <w:szCs w:val="20"/>
        </w:rPr>
        <w:t>5</w:t>
      </w:r>
      <w:r w:rsidRPr="00F76C62">
        <w:rPr>
          <w:rFonts w:ascii="Times New Roman" w:hAnsi="Times New Roman"/>
          <w:sz w:val="20"/>
          <w:szCs w:val="20"/>
        </w:rPr>
        <w:t>.</w:t>
      </w:r>
    </w:p>
    <w:p w14:paraId="5EBBCB05" w14:textId="70F11E11" w:rsidR="00230B2B" w:rsidRPr="00C80EBF" w:rsidRDefault="000156E9" w:rsidP="00C80E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230B2B" w:rsidRPr="00C80EBF">
        <w:rPr>
          <w:rFonts w:ascii="Times New Roman" w:hAnsi="Times New Roman"/>
          <w:sz w:val="20"/>
          <w:szCs w:val="20"/>
        </w:rPr>
        <w:t>s vagas sobrantes de um contingente podem reverter para o outro, no f</w:t>
      </w:r>
      <w:r>
        <w:rPr>
          <w:rFonts w:ascii="Times New Roman" w:hAnsi="Times New Roman"/>
          <w:sz w:val="20"/>
          <w:szCs w:val="20"/>
        </w:rPr>
        <w:t>inal do processo de candidatura</w:t>
      </w:r>
      <w:r w:rsidR="00230B2B" w:rsidRPr="00C80EBF">
        <w:rPr>
          <w:rFonts w:ascii="Times New Roman" w:hAnsi="Times New Roman"/>
          <w:sz w:val="20"/>
          <w:szCs w:val="20"/>
        </w:rPr>
        <w:t>.</w:t>
      </w:r>
      <w:r w:rsidR="00A52753">
        <w:rPr>
          <w:rStyle w:val="Refdenotaderodap"/>
          <w:rFonts w:ascii="Times New Roman" w:hAnsi="Times New Roman"/>
          <w:sz w:val="20"/>
          <w:szCs w:val="20"/>
        </w:rPr>
        <w:footnoteReference w:id="2"/>
      </w:r>
    </w:p>
    <w:p w14:paraId="656873C7" w14:textId="77777777" w:rsidR="00A55986" w:rsidRDefault="00A55986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2B889C9" w14:textId="77777777" w:rsidR="0071790E" w:rsidRPr="00F76C62" w:rsidRDefault="0071790E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32E87E2" w14:textId="77777777" w:rsidR="008F0779" w:rsidRPr="00C80EBF" w:rsidRDefault="00C80EBF" w:rsidP="00C80E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 </w:t>
      </w:r>
      <w:r w:rsidR="00F33716" w:rsidRPr="00C80EBF">
        <w:rPr>
          <w:rFonts w:ascii="Times New Roman" w:hAnsi="Times New Roman"/>
          <w:b/>
          <w:sz w:val="20"/>
          <w:szCs w:val="20"/>
        </w:rPr>
        <w:t>Candidatura</w:t>
      </w:r>
    </w:p>
    <w:p w14:paraId="5B1FED33" w14:textId="01D6CFB0" w:rsidR="008F0779" w:rsidRPr="00F76C62" w:rsidRDefault="00F33716" w:rsidP="00C80E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76C62">
        <w:rPr>
          <w:rFonts w:ascii="Times New Roman" w:hAnsi="Times New Roman"/>
          <w:sz w:val="20"/>
          <w:szCs w:val="20"/>
        </w:rPr>
        <w:t>A candidatura é submetida na página eletrónica do IPL</w:t>
      </w:r>
      <w:r w:rsidR="00760CE2">
        <w:rPr>
          <w:rFonts w:ascii="Times New Roman" w:hAnsi="Times New Roman"/>
          <w:sz w:val="20"/>
          <w:szCs w:val="20"/>
        </w:rPr>
        <w:t>eiria</w:t>
      </w:r>
      <w:r w:rsidR="004E4CDF" w:rsidRPr="00F76C62">
        <w:rPr>
          <w:rFonts w:ascii="Times New Roman" w:hAnsi="Times New Roman"/>
          <w:sz w:val="20"/>
          <w:szCs w:val="20"/>
        </w:rPr>
        <w:t xml:space="preserve">, </w:t>
      </w:r>
      <w:hyperlink r:id="rId10" w:history="1">
        <w:r w:rsidR="004E4CDF" w:rsidRPr="00F76C62">
          <w:rPr>
            <w:rStyle w:val="Hiperligao"/>
            <w:rFonts w:ascii="Times New Roman" w:hAnsi="Times New Roman"/>
            <w:sz w:val="20"/>
            <w:szCs w:val="20"/>
          </w:rPr>
          <w:t>http://www.candidaturas.ipleiria.pt/</w:t>
        </w:r>
      </w:hyperlink>
      <w:r w:rsidR="004E4CDF" w:rsidRPr="00F76C62">
        <w:rPr>
          <w:rFonts w:ascii="Times New Roman" w:hAnsi="Times New Roman"/>
          <w:sz w:val="20"/>
          <w:szCs w:val="20"/>
        </w:rPr>
        <w:t>, e</w:t>
      </w:r>
      <w:r w:rsidRPr="00F76C62">
        <w:rPr>
          <w:rFonts w:ascii="Times New Roman" w:hAnsi="Times New Roman"/>
          <w:sz w:val="20"/>
          <w:szCs w:val="20"/>
        </w:rPr>
        <w:t xml:space="preserve"> só se considera válida após o </w:t>
      </w:r>
      <w:proofErr w:type="spellStart"/>
      <w:r w:rsidR="0071790E" w:rsidRPr="0071790E">
        <w:rPr>
          <w:rFonts w:ascii="Times New Roman" w:hAnsi="Times New Roman"/>
          <w:i/>
          <w:sz w:val="20"/>
          <w:szCs w:val="20"/>
        </w:rPr>
        <w:t>upload</w:t>
      </w:r>
      <w:proofErr w:type="spellEnd"/>
      <w:r w:rsidRPr="00F76C62">
        <w:rPr>
          <w:rFonts w:ascii="Times New Roman" w:hAnsi="Times New Roman"/>
          <w:sz w:val="20"/>
          <w:szCs w:val="20"/>
        </w:rPr>
        <w:t xml:space="preserve"> da documentação constante do ponto </w:t>
      </w:r>
      <w:r w:rsidR="00C80EBF">
        <w:rPr>
          <w:rFonts w:ascii="Times New Roman" w:hAnsi="Times New Roman"/>
          <w:sz w:val="20"/>
          <w:szCs w:val="20"/>
        </w:rPr>
        <w:t>2.1</w:t>
      </w:r>
      <w:r w:rsidRPr="00F76C62">
        <w:rPr>
          <w:rFonts w:ascii="Times New Roman" w:hAnsi="Times New Roman"/>
          <w:sz w:val="20"/>
          <w:szCs w:val="20"/>
        </w:rPr>
        <w:t>.</w:t>
      </w:r>
      <w:r w:rsidR="0071790E">
        <w:rPr>
          <w:rFonts w:ascii="Times New Roman" w:hAnsi="Times New Roman"/>
          <w:sz w:val="20"/>
          <w:szCs w:val="20"/>
        </w:rPr>
        <w:t xml:space="preserve"> e o pagamento da taxa de candidatura.</w:t>
      </w:r>
    </w:p>
    <w:p w14:paraId="72DBA05B" w14:textId="77777777" w:rsidR="004E4CDF" w:rsidRPr="00F76C62" w:rsidRDefault="004E4CDF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6EA3B34C" w14:textId="77777777" w:rsidR="008F0779" w:rsidRPr="00C80EBF" w:rsidRDefault="00C80EBF" w:rsidP="00C80E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2.1. </w:t>
      </w:r>
      <w:r w:rsidR="00F33716" w:rsidRPr="00C80EBF">
        <w:rPr>
          <w:rFonts w:ascii="Times New Roman" w:hAnsi="Times New Roman"/>
          <w:b/>
          <w:sz w:val="20"/>
          <w:szCs w:val="20"/>
        </w:rPr>
        <w:t xml:space="preserve">Documentos a apresentar: </w:t>
      </w:r>
    </w:p>
    <w:p w14:paraId="58FDF895" w14:textId="3E218B03" w:rsidR="00EC0CD5" w:rsidRPr="000156E9" w:rsidRDefault="0071790E" w:rsidP="000156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AC749F" w:rsidRPr="0071790E">
        <w:rPr>
          <w:rFonts w:ascii="Times New Roman" w:hAnsi="Times New Roman"/>
          <w:sz w:val="20"/>
          <w:szCs w:val="20"/>
        </w:rPr>
        <w:t>)</w:t>
      </w:r>
      <w:r w:rsidR="00AC749F">
        <w:rPr>
          <w:rFonts w:ascii="Times New Roman" w:hAnsi="Times New Roman"/>
          <w:i/>
          <w:sz w:val="20"/>
          <w:szCs w:val="20"/>
        </w:rPr>
        <w:t xml:space="preserve"> </w:t>
      </w:r>
      <w:r w:rsidR="00AC219E" w:rsidRPr="000156E9">
        <w:rPr>
          <w:rFonts w:ascii="Times New Roman" w:hAnsi="Times New Roman"/>
          <w:i/>
          <w:sz w:val="20"/>
          <w:szCs w:val="20"/>
        </w:rPr>
        <w:t>Curriculum Vitae</w:t>
      </w:r>
      <w:r w:rsidR="00AC219E" w:rsidRPr="000156E9">
        <w:rPr>
          <w:rFonts w:ascii="Times New Roman" w:hAnsi="Times New Roman"/>
          <w:sz w:val="20"/>
          <w:szCs w:val="20"/>
        </w:rPr>
        <w:t xml:space="preserve"> detalhado</w:t>
      </w:r>
      <w:r w:rsidR="001C0EA6" w:rsidRPr="000156E9">
        <w:rPr>
          <w:rFonts w:ascii="Times New Roman" w:hAnsi="Times New Roman"/>
          <w:sz w:val="20"/>
          <w:szCs w:val="20"/>
        </w:rPr>
        <w:t xml:space="preserve"> redigido em língua portuguesa</w:t>
      </w:r>
      <w:r w:rsidR="00AC219E" w:rsidRPr="000156E9">
        <w:rPr>
          <w:rFonts w:ascii="Times New Roman" w:hAnsi="Times New Roman"/>
          <w:sz w:val="20"/>
          <w:szCs w:val="20"/>
        </w:rPr>
        <w:t>, datado e assinado;</w:t>
      </w:r>
    </w:p>
    <w:p w14:paraId="22365C60" w14:textId="77777777" w:rsidR="00655CEA" w:rsidRPr="000156E9" w:rsidRDefault="000156E9" w:rsidP="000156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b) </w:t>
      </w:r>
      <w:r w:rsidR="00AC219E" w:rsidRPr="000156E9">
        <w:rPr>
          <w:rFonts w:ascii="Times New Roman" w:hAnsi="Times New Roman"/>
          <w:sz w:val="20"/>
          <w:szCs w:val="20"/>
        </w:rPr>
        <w:t xml:space="preserve">Cópia </w:t>
      </w:r>
      <w:proofErr w:type="gramStart"/>
      <w:r w:rsidR="00AC219E" w:rsidRPr="000156E9">
        <w:rPr>
          <w:rFonts w:ascii="Times New Roman" w:hAnsi="Times New Roman"/>
          <w:sz w:val="20"/>
          <w:szCs w:val="20"/>
        </w:rPr>
        <w:t>do(s</w:t>
      </w:r>
      <w:proofErr w:type="gramEnd"/>
      <w:r w:rsidR="00AC219E" w:rsidRPr="000156E9">
        <w:rPr>
          <w:rFonts w:ascii="Times New Roman" w:hAnsi="Times New Roman"/>
          <w:sz w:val="20"/>
          <w:szCs w:val="20"/>
        </w:rPr>
        <w:t>) documento(s) de identificação</w:t>
      </w:r>
      <w:r w:rsidR="00EC0CD5" w:rsidRPr="000156E9">
        <w:rPr>
          <w:rFonts w:ascii="Times New Roman" w:hAnsi="Times New Roman"/>
          <w:sz w:val="20"/>
          <w:szCs w:val="20"/>
        </w:rPr>
        <w:t xml:space="preserve"> civil e fiscal;</w:t>
      </w:r>
    </w:p>
    <w:p w14:paraId="1A82861A" w14:textId="77777777" w:rsidR="000156E9" w:rsidRPr="000156E9" w:rsidRDefault="000156E9" w:rsidP="000156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c) </w:t>
      </w:r>
      <w:r w:rsidRPr="000156E9">
        <w:rPr>
          <w:rFonts w:ascii="Times New Roman" w:hAnsi="Times New Roman"/>
          <w:sz w:val="20"/>
          <w:szCs w:val="20"/>
        </w:rPr>
        <w:t>Cópia do certificado de habilitações académicas com data de conclusão do curso, grau atribuído e classificação final</w:t>
      </w:r>
      <w:r w:rsidRPr="00F76C62">
        <w:rPr>
          <w:rStyle w:val="Refdenotaderodap"/>
          <w:rFonts w:ascii="Times New Roman" w:hAnsi="Times New Roman"/>
          <w:b/>
          <w:sz w:val="20"/>
          <w:szCs w:val="20"/>
        </w:rPr>
        <w:footnoteReference w:id="3"/>
      </w:r>
      <w:r w:rsidRPr="000156E9">
        <w:rPr>
          <w:rFonts w:ascii="Times New Roman" w:hAnsi="Times New Roman"/>
          <w:sz w:val="20"/>
          <w:szCs w:val="20"/>
        </w:rPr>
        <w:t>;</w:t>
      </w:r>
    </w:p>
    <w:p w14:paraId="0D700613" w14:textId="443E5245" w:rsidR="000156E9" w:rsidRPr="000156E9" w:rsidRDefault="00745DBD" w:rsidP="000156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0156E9" w:rsidRPr="000156E9">
        <w:rPr>
          <w:rFonts w:ascii="Times New Roman" w:hAnsi="Times New Roman"/>
          <w:sz w:val="20"/>
          <w:szCs w:val="20"/>
        </w:rPr>
        <w:t>) Comprovativo legal de residência, no caso dos candidatos que, não sendo nacionais de um Estado membro da União Europeia, residam legalmente em Portugal há mais de 2 anos, de forma ininterrupta em 31/08/</w:t>
      </w:r>
      <w:r w:rsidR="00760CE2" w:rsidRPr="000156E9">
        <w:rPr>
          <w:rFonts w:ascii="Times New Roman" w:hAnsi="Times New Roman"/>
          <w:sz w:val="20"/>
          <w:szCs w:val="20"/>
        </w:rPr>
        <w:t>201</w:t>
      </w:r>
      <w:r w:rsidR="00760CE2">
        <w:rPr>
          <w:rFonts w:ascii="Times New Roman" w:hAnsi="Times New Roman"/>
          <w:sz w:val="20"/>
          <w:szCs w:val="20"/>
        </w:rPr>
        <w:t>5</w:t>
      </w:r>
      <w:r w:rsidR="000156E9" w:rsidRPr="000156E9">
        <w:rPr>
          <w:rFonts w:ascii="Times New Roman" w:hAnsi="Times New Roman"/>
          <w:sz w:val="20"/>
          <w:szCs w:val="20"/>
        </w:rPr>
        <w:t xml:space="preserve">, e no caso dos filhos que com eles residam legalmente; </w:t>
      </w:r>
    </w:p>
    <w:p w14:paraId="7AFD009F" w14:textId="27D5B7BC" w:rsidR="008F0779" w:rsidRPr="000156E9" w:rsidRDefault="00745DBD" w:rsidP="000156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="000156E9">
        <w:rPr>
          <w:rFonts w:ascii="Times New Roman" w:hAnsi="Times New Roman"/>
          <w:sz w:val="20"/>
          <w:szCs w:val="20"/>
        </w:rPr>
        <w:t xml:space="preserve">) </w:t>
      </w:r>
      <w:r w:rsidR="00F33716" w:rsidRPr="000156E9">
        <w:rPr>
          <w:rFonts w:ascii="Times New Roman" w:hAnsi="Times New Roman"/>
          <w:sz w:val="20"/>
          <w:szCs w:val="20"/>
        </w:rPr>
        <w:t>Comprovativo do pagamento da taxa de candidatura.</w:t>
      </w:r>
    </w:p>
    <w:p w14:paraId="570DCBA5" w14:textId="77777777" w:rsidR="00F73E44" w:rsidRPr="00F76C62" w:rsidRDefault="00F73E44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622CE2D1" w14:textId="77777777" w:rsidR="00A55986" w:rsidRPr="00F76C62" w:rsidRDefault="00A55986" w:rsidP="00EB7048">
      <w:pPr>
        <w:pStyle w:val="PargrafodaLista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F065F76" w14:textId="77777777" w:rsidR="00F24403" w:rsidRPr="000156E9" w:rsidRDefault="000156E9" w:rsidP="000156E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</w:t>
      </w:r>
      <w:r w:rsidR="00F24403" w:rsidRPr="000156E9">
        <w:rPr>
          <w:rFonts w:ascii="Times New Roman" w:hAnsi="Times New Roman"/>
          <w:b/>
          <w:sz w:val="20"/>
          <w:szCs w:val="20"/>
        </w:rPr>
        <w:t>Critérios de seriação:</w:t>
      </w:r>
    </w:p>
    <w:p w14:paraId="62893584" w14:textId="078DF14E" w:rsidR="00F24403" w:rsidRDefault="0076170B" w:rsidP="002272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27224">
        <w:rPr>
          <w:rFonts w:ascii="Times New Roman" w:hAnsi="Times New Roman"/>
          <w:sz w:val="20"/>
          <w:szCs w:val="20"/>
        </w:rPr>
        <w:t xml:space="preserve">A seriação dos candidatos será feita de acordo com </w:t>
      </w:r>
      <w:r w:rsidR="003C6AEB">
        <w:rPr>
          <w:rFonts w:ascii="Times New Roman" w:hAnsi="Times New Roman"/>
          <w:sz w:val="20"/>
          <w:szCs w:val="20"/>
        </w:rPr>
        <w:t>os seguintes critérios:</w:t>
      </w:r>
    </w:p>
    <w:p w14:paraId="2975264E" w14:textId="613D0DF6" w:rsidR="007E3214" w:rsidRPr="00171CF1" w:rsidRDefault="007E3214" w:rsidP="007E3214">
      <w:pPr>
        <w:pStyle w:val="Cabealho11"/>
        <w:numPr>
          <w:ilvl w:val="0"/>
          <w:numId w:val="0"/>
        </w:numPr>
        <w:spacing w:after="0" w:line="240" w:lineRule="auto"/>
        <w:ind w:left="432" w:hanging="43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1CF1">
        <w:rPr>
          <w:rFonts w:ascii="Times New Roman" w:hAnsi="Times New Roman" w:cs="Times New Roman"/>
          <w:sz w:val="20"/>
          <w:szCs w:val="20"/>
          <w:lang w:val="en-US"/>
        </w:rPr>
        <w:t xml:space="preserve">[0.3 </w:t>
      </w:r>
      <w:proofErr w:type="gramStart"/>
      <w:r w:rsidRPr="00171CF1">
        <w:rPr>
          <w:rFonts w:ascii="Times New Roman" w:hAnsi="Times New Roman" w:cs="Times New Roman"/>
          <w:sz w:val="20"/>
          <w:szCs w:val="20"/>
          <w:lang w:val="en-US"/>
        </w:rPr>
        <w:t>x</w:t>
      </w:r>
      <w:proofErr w:type="gramEnd"/>
      <w:r w:rsidRPr="00171C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71CF1">
        <w:rPr>
          <w:rFonts w:ascii="Times New Roman" w:hAnsi="Times New Roman" w:cs="Times New Roman"/>
          <w:sz w:val="20"/>
          <w:szCs w:val="20"/>
          <w:lang w:val="en-US"/>
        </w:rPr>
        <w:t>Af</w:t>
      </w:r>
      <w:proofErr w:type="spellEnd"/>
      <w:r w:rsidRPr="00171CF1">
        <w:rPr>
          <w:rFonts w:ascii="Times New Roman" w:hAnsi="Times New Roman" w:cs="Times New Roman"/>
          <w:sz w:val="20"/>
          <w:szCs w:val="20"/>
          <w:lang w:val="en-US"/>
        </w:rPr>
        <w:t xml:space="preserve"> + 0.4 x </w:t>
      </w:r>
      <w:proofErr w:type="spellStart"/>
      <w:r w:rsidRPr="00171CF1">
        <w:rPr>
          <w:rFonts w:ascii="Times New Roman" w:hAnsi="Times New Roman" w:cs="Times New Roman"/>
          <w:sz w:val="20"/>
          <w:szCs w:val="20"/>
          <w:lang w:val="en-US"/>
        </w:rPr>
        <w:t>Nt</w:t>
      </w:r>
      <w:proofErr w:type="spellEnd"/>
      <w:r w:rsidRPr="00171CF1">
        <w:rPr>
          <w:rFonts w:ascii="Times New Roman" w:hAnsi="Times New Roman" w:cs="Times New Roman"/>
          <w:sz w:val="20"/>
          <w:szCs w:val="20"/>
          <w:lang w:val="en-US"/>
        </w:rPr>
        <w:t xml:space="preserve"> + (0.3 x (MFC + </w:t>
      </w:r>
      <w:proofErr w:type="spellStart"/>
      <w:r w:rsidRPr="00171CF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CC48D7" w:rsidRPr="00171CF1">
        <w:rPr>
          <w:rFonts w:ascii="Times New Roman" w:hAnsi="Times New Roman" w:cs="Times New Roman"/>
          <w:sz w:val="20"/>
          <w:szCs w:val="20"/>
          <w:lang w:val="en-US"/>
        </w:rPr>
        <w:t>ó</w:t>
      </w:r>
      <w:r w:rsidRPr="00171CF1">
        <w:rPr>
          <w:rFonts w:ascii="Times New Roman" w:hAnsi="Times New Roman" w:cs="Times New Roman"/>
          <w:sz w:val="20"/>
          <w:szCs w:val="20"/>
          <w:lang w:val="en-US"/>
        </w:rPr>
        <w:t>nus</w:t>
      </w:r>
      <w:proofErr w:type="spellEnd"/>
      <w:r w:rsidRPr="00171CF1">
        <w:rPr>
          <w:rFonts w:ascii="Times New Roman" w:hAnsi="Times New Roman" w:cs="Times New Roman"/>
          <w:sz w:val="20"/>
          <w:szCs w:val="20"/>
          <w:lang w:val="en-US"/>
        </w:rPr>
        <w:t>)/200)] x 200</w:t>
      </w:r>
    </w:p>
    <w:p w14:paraId="0E4B516F" w14:textId="37A80B92" w:rsidR="007E3214" w:rsidRPr="00171CF1" w:rsidRDefault="007E3214" w:rsidP="007E3214">
      <w:pPr>
        <w:pStyle w:val="Cabealho11"/>
        <w:numPr>
          <w:ilvl w:val="0"/>
          <w:numId w:val="0"/>
        </w:numPr>
        <w:spacing w:after="0" w:line="240" w:lineRule="auto"/>
        <w:ind w:left="432" w:hanging="432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171CF1">
        <w:rPr>
          <w:rFonts w:ascii="Times New Roman" w:hAnsi="Times New Roman" w:cs="Times New Roman"/>
          <w:sz w:val="20"/>
          <w:szCs w:val="20"/>
          <w:lang w:val="pt-PT"/>
        </w:rPr>
        <w:t>Onde:</w:t>
      </w:r>
    </w:p>
    <w:p w14:paraId="7A7FD3A8" w14:textId="5F184C0B" w:rsidR="007E3214" w:rsidRPr="00171CF1" w:rsidRDefault="007E3214" w:rsidP="007E3214">
      <w:pPr>
        <w:pStyle w:val="Cabealho11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171CF1">
        <w:rPr>
          <w:rFonts w:ascii="Times New Roman" w:hAnsi="Times New Roman" w:cs="Times New Roman"/>
          <w:sz w:val="20"/>
          <w:szCs w:val="20"/>
          <w:lang w:val="pt-PT"/>
        </w:rPr>
        <w:lastRenderedPageBreak/>
        <w:t xml:space="preserve">- </w:t>
      </w:r>
      <w:proofErr w:type="spellStart"/>
      <w:r w:rsidRPr="00171CF1">
        <w:rPr>
          <w:rFonts w:ascii="Times New Roman" w:hAnsi="Times New Roman" w:cs="Times New Roman"/>
          <w:sz w:val="20"/>
          <w:szCs w:val="20"/>
          <w:lang w:val="pt-PT"/>
        </w:rPr>
        <w:t>Af</w:t>
      </w:r>
      <w:proofErr w:type="spellEnd"/>
      <w:r w:rsidRPr="00171CF1">
        <w:rPr>
          <w:rFonts w:ascii="Times New Roman" w:hAnsi="Times New Roman" w:cs="Times New Roman"/>
          <w:sz w:val="20"/>
          <w:szCs w:val="20"/>
          <w:lang w:val="pt-PT"/>
        </w:rPr>
        <w:t xml:space="preserve"> é a afinidade entre o curso de 1º ciclo que possuem e o curso a que se candidatam, expressa numa escala [0,1];</w:t>
      </w:r>
    </w:p>
    <w:p w14:paraId="14E7C70D" w14:textId="288E460D" w:rsidR="007E3214" w:rsidRPr="00171CF1" w:rsidRDefault="007E3214" w:rsidP="007E3214">
      <w:pPr>
        <w:pStyle w:val="Cabealho11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171CF1">
        <w:rPr>
          <w:rFonts w:ascii="Times New Roman" w:hAnsi="Times New Roman" w:cs="Times New Roman"/>
          <w:sz w:val="20"/>
          <w:szCs w:val="20"/>
          <w:lang w:val="pt-PT"/>
        </w:rPr>
        <w:t>- Nt é a natureza do curso e do estabelecimento de ensino em que foi obtida a aprovação no 1º ciclo, expressa numa escala [0,1];</w:t>
      </w:r>
    </w:p>
    <w:p w14:paraId="43C686FA" w14:textId="0F24653B" w:rsidR="007E3214" w:rsidRPr="00171CF1" w:rsidRDefault="007E3214" w:rsidP="007E3214">
      <w:pPr>
        <w:pStyle w:val="Cabealho11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171CF1">
        <w:rPr>
          <w:rFonts w:ascii="Times New Roman" w:hAnsi="Times New Roman" w:cs="Times New Roman"/>
          <w:sz w:val="20"/>
          <w:szCs w:val="20"/>
          <w:lang w:val="pt-PT"/>
        </w:rPr>
        <w:t xml:space="preserve">- </w:t>
      </w:r>
      <w:r w:rsidR="00E639CA" w:rsidRPr="00171CF1">
        <w:rPr>
          <w:rFonts w:ascii="Times New Roman" w:hAnsi="Times New Roman" w:cs="Times New Roman"/>
          <w:sz w:val="20"/>
          <w:szCs w:val="20"/>
          <w:lang w:val="pt-PT"/>
        </w:rPr>
        <w:t>MFC é a media final de curso na escala</w:t>
      </w:r>
      <w:r w:rsidRPr="00171CF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E639CA" w:rsidRPr="00171CF1">
        <w:rPr>
          <w:rFonts w:ascii="Times New Roman" w:hAnsi="Times New Roman" w:cs="Times New Roman"/>
          <w:sz w:val="20"/>
          <w:szCs w:val="20"/>
          <w:lang w:val="pt-PT"/>
        </w:rPr>
        <w:t>[</w:t>
      </w:r>
      <w:r w:rsidRPr="00171CF1">
        <w:rPr>
          <w:rFonts w:ascii="Times New Roman" w:hAnsi="Times New Roman" w:cs="Times New Roman"/>
          <w:sz w:val="20"/>
          <w:szCs w:val="20"/>
          <w:lang w:val="pt-PT"/>
        </w:rPr>
        <w:t>0</w:t>
      </w:r>
      <w:r w:rsidR="00E639CA" w:rsidRPr="00171CF1">
        <w:rPr>
          <w:rFonts w:ascii="Times New Roman" w:hAnsi="Times New Roman" w:cs="Times New Roman"/>
          <w:sz w:val="20"/>
          <w:szCs w:val="20"/>
          <w:lang w:val="pt-PT"/>
        </w:rPr>
        <w:t>,</w:t>
      </w:r>
      <w:r w:rsidRPr="00171CF1">
        <w:rPr>
          <w:rFonts w:ascii="Times New Roman" w:hAnsi="Times New Roman" w:cs="Times New Roman"/>
          <w:sz w:val="20"/>
          <w:szCs w:val="20"/>
          <w:lang w:val="pt-PT"/>
        </w:rPr>
        <w:t xml:space="preserve"> 200</w:t>
      </w:r>
      <w:r w:rsidR="00E639CA" w:rsidRPr="00171CF1">
        <w:rPr>
          <w:rFonts w:ascii="Times New Roman" w:hAnsi="Times New Roman" w:cs="Times New Roman"/>
          <w:sz w:val="20"/>
          <w:szCs w:val="20"/>
          <w:lang w:val="pt-PT"/>
        </w:rPr>
        <w:t>]</w:t>
      </w:r>
      <w:r w:rsidRPr="00171CF1">
        <w:rPr>
          <w:rFonts w:ascii="Times New Roman" w:hAnsi="Times New Roman" w:cs="Times New Roman"/>
          <w:sz w:val="20"/>
          <w:szCs w:val="20"/>
          <w:lang w:val="pt-PT"/>
        </w:rPr>
        <w:t>;</w:t>
      </w:r>
    </w:p>
    <w:p w14:paraId="3234F6F1" w14:textId="4812A80F" w:rsidR="007E3214" w:rsidRPr="00CC48D7" w:rsidRDefault="007E3214" w:rsidP="007E3214">
      <w:pPr>
        <w:pStyle w:val="Cabealho11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171CF1">
        <w:rPr>
          <w:rFonts w:ascii="Times New Roman" w:hAnsi="Times New Roman" w:cs="Times New Roman"/>
          <w:sz w:val="20"/>
          <w:szCs w:val="20"/>
          <w:lang w:val="pt-PT"/>
        </w:rPr>
        <w:t xml:space="preserve">- </w:t>
      </w:r>
      <w:r w:rsidR="00CC48D7" w:rsidRPr="00171CF1">
        <w:rPr>
          <w:rFonts w:ascii="Times New Roman" w:hAnsi="Times New Roman" w:cs="Times New Roman"/>
          <w:sz w:val="20"/>
          <w:szCs w:val="20"/>
          <w:lang w:val="pt-PT"/>
        </w:rPr>
        <w:t>Bónus</w:t>
      </w:r>
      <w:r w:rsidRPr="00171CF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CC48D7" w:rsidRPr="00171CF1">
        <w:rPr>
          <w:rFonts w:ascii="Times New Roman" w:hAnsi="Times New Roman" w:cs="Times New Roman"/>
          <w:sz w:val="20"/>
          <w:szCs w:val="20"/>
          <w:lang w:val="pt-PT"/>
        </w:rPr>
        <w:t xml:space="preserve">é uma bonificação de até 50 pontos a atribuir </w:t>
      </w:r>
      <w:r w:rsidRPr="00171CF1">
        <w:rPr>
          <w:rFonts w:ascii="Times New Roman" w:hAnsi="Times New Roman" w:cs="Times New Roman"/>
          <w:sz w:val="20"/>
          <w:szCs w:val="20"/>
          <w:lang w:val="pt-PT"/>
        </w:rPr>
        <w:t>c</w:t>
      </w:r>
      <w:r w:rsidR="00CC48D7" w:rsidRPr="00171CF1">
        <w:rPr>
          <w:rFonts w:ascii="Times New Roman" w:hAnsi="Times New Roman" w:cs="Times New Roman"/>
          <w:sz w:val="20"/>
          <w:szCs w:val="20"/>
          <w:lang w:val="pt-PT"/>
        </w:rPr>
        <w:t>aso a coordenação de curso considere que o candidato é detentor de um currículo científico ou profissional relevante.</w:t>
      </w:r>
    </w:p>
    <w:p w14:paraId="45BDA723" w14:textId="024C3877" w:rsidR="003C6AEB" w:rsidRPr="00CC48D7" w:rsidRDefault="003C6AEB" w:rsidP="003C6AEB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F2B7491" w14:textId="77777777" w:rsidR="003C6AEB" w:rsidRPr="00CC48D7" w:rsidRDefault="003C6AEB" w:rsidP="00C80EBF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1FD368A" w14:textId="77777777" w:rsidR="003C6AEB" w:rsidRPr="00CC48D7" w:rsidRDefault="003C6AEB" w:rsidP="00C80EBF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4CC192C" w14:textId="77777777" w:rsidR="00C80EBF" w:rsidRPr="00C80EBF" w:rsidRDefault="00227224" w:rsidP="00C80E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4. </w:t>
      </w:r>
      <w:r w:rsidR="00C80EBF" w:rsidRPr="00C80EBF">
        <w:rPr>
          <w:rFonts w:ascii="Times New Roman" w:hAnsi="Times New Roman"/>
          <w:b/>
          <w:sz w:val="20"/>
          <w:szCs w:val="20"/>
        </w:rPr>
        <w:t>Calendário</w:t>
      </w:r>
      <w:r w:rsidR="00C80EBF" w:rsidRPr="00F76C62">
        <w:rPr>
          <w:rStyle w:val="Refdenotaderodap"/>
          <w:rFonts w:ascii="Times New Roman" w:hAnsi="Times New Roman"/>
          <w:b/>
          <w:sz w:val="20"/>
          <w:szCs w:val="20"/>
        </w:rPr>
        <w:footnoteReference w:id="4"/>
      </w:r>
    </w:p>
    <w:tbl>
      <w:tblPr>
        <w:tblStyle w:val="Tabelacomgrelha"/>
        <w:tblW w:w="48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8"/>
        <w:gridCol w:w="1026"/>
        <w:gridCol w:w="887"/>
        <w:gridCol w:w="1239"/>
      </w:tblGrid>
      <w:tr w:rsidR="00227224" w:rsidRPr="006C05AF" w14:paraId="58DEB321" w14:textId="77777777" w:rsidTr="0071790E">
        <w:tc>
          <w:tcPr>
            <w:tcW w:w="1668" w:type="dxa"/>
            <w:tcBorders>
              <w:bottom w:val="single" w:sz="4" w:space="0" w:color="auto"/>
            </w:tcBorders>
          </w:tcPr>
          <w:p w14:paraId="74EE7091" w14:textId="77777777" w:rsidR="00227224" w:rsidRPr="0026488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A6164BB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1.ª </w:t>
            </w: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Fase</w:t>
            </w:r>
            <w:proofErr w:type="spellEnd"/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05625618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2.ª </w:t>
            </w: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Fase</w:t>
            </w:r>
            <w:proofErr w:type="spellEnd"/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88D8972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3.ª </w:t>
            </w: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Fase</w:t>
            </w:r>
            <w:proofErr w:type="spellEnd"/>
          </w:p>
        </w:tc>
      </w:tr>
      <w:tr w:rsidR="00227224" w:rsidRPr="006C05AF" w14:paraId="0E33906D" w14:textId="77777777" w:rsidTr="0071790E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28AD539" w14:textId="77777777" w:rsidR="00227224" w:rsidRPr="006C05AF" w:rsidRDefault="00227224" w:rsidP="00227224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Período</w:t>
            </w:r>
            <w:proofErr w:type="spellEnd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</w:p>
          <w:p w14:paraId="5322DC8C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candidaturas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7B73D5FA" w14:textId="7360F751" w:rsidR="00227224" w:rsidRPr="006C05AF" w:rsidRDefault="00227224" w:rsidP="003C6AEB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Até</w:t>
            </w:r>
            <w:proofErr w:type="spellEnd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6AEB" w:rsidRPr="006C05A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="003C6AEB" w:rsidRPr="006C05AF">
              <w:rPr>
                <w:rFonts w:ascii="Times New Roman" w:hAnsi="Times New Roman" w:cs="Times New Roman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25E4BFF9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Até</w:t>
            </w:r>
            <w:proofErr w:type="spellEnd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30 de </w:t>
            </w: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junho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3A57984" w14:textId="11413C59" w:rsidR="00227224" w:rsidRPr="006C05AF" w:rsidRDefault="00227224" w:rsidP="00D81B25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Até</w:t>
            </w:r>
            <w:proofErr w:type="spellEnd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1B25" w:rsidRPr="006C05A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setembro</w:t>
            </w:r>
            <w:proofErr w:type="spellEnd"/>
          </w:p>
        </w:tc>
      </w:tr>
      <w:tr w:rsidR="00227224" w:rsidRPr="006C05AF" w14:paraId="653BDC5E" w14:textId="77777777" w:rsidTr="0071790E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386669" w14:textId="77777777" w:rsidR="00227224" w:rsidRPr="006C05AF" w:rsidRDefault="00227224" w:rsidP="00227224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Publicação</w:t>
            </w:r>
            <w:proofErr w:type="spellEnd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</w:p>
          <w:p w14:paraId="6DBDA88D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resultados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1FF82455" w14:textId="2AB287F2" w:rsidR="006409CC" w:rsidRPr="006C05AF" w:rsidRDefault="002319DE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="00227224"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</w:p>
          <w:p w14:paraId="0D969524" w14:textId="51BEF5F3" w:rsidR="00227224" w:rsidRPr="006C05AF" w:rsidRDefault="002319DE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64E44BC2" w14:textId="2CF997C6" w:rsidR="006409CC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C05AF" w:rsidRPr="006C05A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</w:p>
          <w:p w14:paraId="253B4ED5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julho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F4C16CB" w14:textId="66832839" w:rsidR="006409CC" w:rsidRPr="006C05AF" w:rsidRDefault="0071790E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05AF" w:rsidRPr="006C05A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27224"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</w:p>
          <w:p w14:paraId="55136CA5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setembro</w:t>
            </w:r>
            <w:proofErr w:type="spellEnd"/>
          </w:p>
        </w:tc>
      </w:tr>
      <w:tr w:rsidR="00227224" w:rsidRPr="006C05AF" w14:paraId="7387B933" w14:textId="77777777" w:rsidTr="0071790E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481E79A" w14:textId="77777777" w:rsidR="006409CC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Período</w:t>
            </w:r>
            <w:proofErr w:type="spellEnd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de</w:t>
            </w:r>
          </w:p>
          <w:p w14:paraId="469ED689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reclamações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56992C92" w14:textId="7C3CFFDC" w:rsidR="00227224" w:rsidRPr="006C05AF" w:rsidRDefault="002319DE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27224"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27224"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4FBEF8" w14:textId="1F6072F8" w:rsidR="00227224" w:rsidRPr="006C05AF" w:rsidRDefault="00227224" w:rsidP="002319DE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="002319DE" w:rsidRPr="006C05AF">
              <w:rPr>
                <w:rFonts w:ascii="Times New Roman" w:hAnsi="Times New Roman" w:cs="Times New Roman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075E1972" w14:textId="756EB2FE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C05AF" w:rsidRPr="006C05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="006C05AF" w:rsidRPr="006C05A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4002ECBA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julho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B406BE5" w14:textId="67CC00D7" w:rsidR="00227224" w:rsidRPr="006C05AF" w:rsidRDefault="0071790E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05AF" w:rsidRPr="006C05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27224"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05AF" w:rsidRPr="006C05A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177FF3F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setembro</w:t>
            </w:r>
            <w:proofErr w:type="spellEnd"/>
          </w:p>
        </w:tc>
      </w:tr>
      <w:tr w:rsidR="00227224" w:rsidRPr="006C05AF" w14:paraId="52834D14" w14:textId="77777777" w:rsidTr="0071790E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8C4E7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Matrículas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6F069C2B" w14:textId="39D6560D" w:rsidR="00227224" w:rsidRPr="006C05AF" w:rsidRDefault="0026488F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227224"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14:paraId="6BA21E0C" w14:textId="72207D0D" w:rsidR="00227224" w:rsidRPr="006C05AF" w:rsidRDefault="00227224" w:rsidP="0026488F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="0026488F" w:rsidRPr="006C05AF">
              <w:rPr>
                <w:rFonts w:ascii="Times New Roman" w:hAnsi="Times New Roman" w:cs="Times New Roman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45679916" w14:textId="273875EC" w:rsidR="00227224" w:rsidRPr="006C05AF" w:rsidRDefault="006C05AF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27224"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a 2</w:t>
            </w: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3268BC08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julho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7024CFA" w14:textId="48CEC53B" w:rsidR="00227224" w:rsidRPr="006C05AF" w:rsidRDefault="0071790E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05AF" w:rsidRPr="006C05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27224"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2E501D5D" w14:textId="77777777" w:rsidR="00227224" w:rsidRPr="006C05AF" w:rsidRDefault="00227224" w:rsidP="006409CC">
            <w:pPr>
              <w:pStyle w:val="Cabealho11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5AF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6C05AF">
              <w:rPr>
                <w:rFonts w:ascii="Times New Roman" w:hAnsi="Times New Roman" w:cs="Times New Roman"/>
                <w:sz w:val="18"/>
                <w:szCs w:val="18"/>
              </w:rPr>
              <w:t>setembro</w:t>
            </w:r>
            <w:proofErr w:type="spellEnd"/>
          </w:p>
        </w:tc>
      </w:tr>
    </w:tbl>
    <w:p w14:paraId="1230DF5F" w14:textId="77777777" w:rsidR="00227224" w:rsidRPr="006C05AF" w:rsidRDefault="00227224" w:rsidP="00227224">
      <w:pPr>
        <w:pStyle w:val="Cabealho11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F5F096" w14:textId="594708E9" w:rsidR="00A55986" w:rsidRPr="00A55986" w:rsidRDefault="00A55986" w:rsidP="00227224">
      <w:pPr>
        <w:pStyle w:val="Cabealho11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6C05AF">
        <w:rPr>
          <w:rFonts w:ascii="Times New Roman" w:hAnsi="Times New Roman" w:cs="Times New Roman"/>
          <w:sz w:val="20"/>
          <w:szCs w:val="20"/>
          <w:lang w:val="pt-PT"/>
        </w:rPr>
        <w:t>As cartas de aceitação</w:t>
      </w:r>
      <w:r w:rsidR="00AC749F" w:rsidRPr="006C05A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6C05AF">
        <w:rPr>
          <w:rFonts w:ascii="Times New Roman" w:hAnsi="Times New Roman" w:cs="Times New Roman"/>
          <w:sz w:val="20"/>
          <w:szCs w:val="20"/>
          <w:lang w:val="pt-PT"/>
        </w:rPr>
        <w:t>serão enviadas</w:t>
      </w:r>
      <w:r w:rsidR="00760CE2" w:rsidRPr="006C05AF">
        <w:rPr>
          <w:rFonts w:ascii="Times New Roman" w:hAnsi="Times New Roman" w:cs="Times New Roman"/>
          <w:sz w:val="20"/>
          <w:szCs w:val="20"/>
          <w:lang w:val="pt-PT"/>
        </w:rPr>
        <w:t>,</w:t>
      </w:r>
      <w:r w:rsidRPr="006C05A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760CE2" w:rsidRPr="006C05AF">
        <w:rPr>
          <w:rFonts w:ascii="Times New Roman" w:hAnsi="Times New Roman" w:cs="Times New Roman"/>
          <w:sz w:val="20"/>
          <w:szCs w:val="20"/>
          <w:lang w:val="pt-PT"/>
        </w:rPr>
        <w:t>aos candidatos</w:t>
      </w:r>
      <w:r w:rsidR="00760CE2">
        <w:rPr>
          <w:rFonts w:ascii="Times New Roman" w:hAnsi="Times New Roman" w:cs="Times New Roman"/>
          <w:sz w:val="20"/>
          <w:szCs w:val="20"/>
          <w:lang w:val="pt-PT"/>
        </w:rPr>
        <w:t xml:space="preserve"> colocados pelo contingente estudante internacional, </w:t>
      </w:r>
      <w:r w:rsidRPr="00A55986">
        <w:rPr>
          <w:rFonts w:ascii="Times New Roman" w:hAnsi="Times New Roman" w:cs="Times New Roman"/>
          <w:sz w:val="20"/>
          <w:szCs w:val="20"/>
          <w:lang w:val="pt-PT"/>
        </w:rPr>
        <w:t>até cinco dias úteis após a matrícula.</w:t>
      </w:r>
    </w:p>
    <w:p w14:paraId="311BA9B9" w14:textId="77777777" w:rsidR="0076170B" w:rsidRDefault="0076170B" w:rsidP="00EB704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0D4AE22C" w14:textId="77777777" w:rsidR="00A55986" w:rsidRPr="00F76C62" w:rsidRDefault="00A55986" w:rsidP="00EB704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0CD35BCC" w14:textId="1877B218" w:rsidR="00F52626" w:rsidRDefault="006409CC" w:rsidP="006409C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5. </w:t>
      </w:r>
      <w:r w:rsidR="00F52626">
        <w:rPr>
          <w:rFonts w:ascii="Times New Roman" w:hAnsi="Times New Roman"/>
          <w:b/>
          <w:sz w:val="20"/>
          <w:szCs w:val="20"/>
        </w:rPr>
        <w:t>Creditação</w:t>
      </w:r>
    </w:p>
    <w:p w14:paraId="23756239" w14:textId="4329FDA2" w:rsidR="00F52626" w:rsidRDefault="00A34BB7" w:rsidP="007179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F52626">
        <w:rPr>
          <w:rFonts w:ascii="Times New Roman" w:hAnsi="Times New Roman"/>
          <w:sz w:val="20"/>
          <w:szCs w:val="20"/>
        </w:rPr>
        <w:t xml:space="preserve">s candidatos podem, </w:t>
      </w:r>
      <w:r>
        <w:rPr>
          <w:rFonts w:ascii="Times New Roman" w:hAnsi="Times New Roman"/>
          <w:sz w:val="20"/>
          <w:szCs w:val="20"/>
        </w:rPr>
        <w:t>n</w:t>
      </w:r>
      <w:r w:rsidRPr="0071790E">
        <w:rPr>
          <w:rFonts w:ascii="Times New Roman" w:hAnsi="Times New Roman"/>
          <w:sz w:val="20"/>
          <w:szCs w:val="20"/>
        </w:rPr>
        <w:t xml:space="preserve">os termos </w:t>
      </w:r>
      <w:r>
        <w:rPr>
          <w:rFonts w:ascii="Times New Roman" w:hAnsi="Times New Roman"/>
          <w:sz w:val="20"/>
          <w:szCs w:val="20"/>
        </w:rPr>
        <w:t xml:space="preserve">previstos na lei e na regulamentação da instituição, </w:t>
      </w:r>
      <w:r w:rsidR="00F52626">
        <w:rPr>
          <w:rFonts w:ascii="Times New Roman" w:hAnsi="Times New Roman"/>
          <w:sz w:val="20"/>
          <w:szCs w:val="20"/>
        </w:rPr>
        <w:t>tendo em vista o prosseguimento de estudos, requerer creditação da formação e experiência profissional, no momento da candidatura.</w:t>
      </w:r>
    </w:p>
    <w:p w14:paraId="6945F8A0" w14:textId="77777777" w:rsidR="00F52626" w:rsidRPr="0071790E" w:rsidRDefault="00F52626" w:rsidP="007179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C5FFCC0" w14:textId="77922F13" w:rsidR="00230B2B" w:rsidRDefault="00F52626" w:rsidP="006409C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6. </w:t>
      </w:r>
      <w:r w:rsidR="00F33716" w:rsidRPr="006409CC">
        <w:rPr>
          <w:rFonts w:ascii="Times New Roman" w:hAnsi="Times New Roman"/>
          <w:b/>
          <w:sz w:val="20"/>
          <w:szCs w:val="20"/>
        </w:rPr>
        <w:t xml:space="preserve">Início do curso: </w:t>
      </w:r>
      <w:r w:rsidR="00F33716" w:rsidRPr="006409CC">
        <w:rPr>
          <w:rFonts w:ascii="Times New Roman" w:hAnsi="Times New Roman"/>
          <w:sz w:val="20"/>
          <w:szCs w:val="20"/>
        </w:rPr>
        <w:t>setembro de 201</w:t>
      </w:r>
      <w:r w:rsidR="00A34BB7">
        <w:rPr>
          <w:rFonts w:ascii="Times New Roman" w:hAnsi="Times New Roman"/>
          <w:sz w:val="20"/>
          <w:szCs w:val="20"/>
        </w:rPr>
        <w:t>6</w:t>
      </w:r>
      <w:r w:rsidR="00DC23DE" w:rsidRPr="006409CC">
        <w:rPr>
          <w:rFonts w:ascii="Times New Roman" w:hAnsi="Times New Roman"/>
          <w:sz w:val="20"/>
          <w:szCs w:val="20"/>
        </w:rPr>
        <w:t>.</w:t>
      </w:r>
    </w:p>
    <w:p w14:paraId="74033C22" w14:textId="3C0F6D0B" w:rsidR="00A52753" w:rsidRPr="006409CC" w:rsidRDefault="00A52753" w:rsidP="006409C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52753">
        <w:rPr>
          <w:rFonts w:ascii="Times New Roman" w:hAnsi="Times New Roman"/>
          <w:b/>
          <w:sz w:val="20"/>
          <w:szCs w:val="20"/>
        </w:rPr>
        <w:t>Dias de funcionamento</w:t>
      </w:r>
      <w:r>
        <w:rPr>
          <w:rFonts w:ascii="Times New Roman" w:hAnsi="Times New Roman"/>
          <w:sz w:val="20"/>
          <w:szCs w:val="20"/>
        </w:rPr>
        <w:t xml:space="preserve">: </w:t>
      </w:r>
      <w:r w:rsidR="00D62D7E">
        <w:rPr>
          <w:rFonts w:ascii="Times New Roman" w:hAnsi="Times New Roman"/>
          <w:sz w:val="20"/>
          <w:szCs w:val="20"/>
        </w:rPr>
        <w:t>B-</w:t>
      </w:r>
      <w:proofErr w:type="spellStart"/>
      <w:r w:rsidR="00D62D7E">
        <w:rPr>
          <w:rFonts w:ascii="Times New Roman" w:hAnsi="Times New Roman"/>
          <w:sz w:val="20"/>
          <w:szCs w:val="20"/>
        </w:rPr>
        <w:t>learning</w:t>
      </w:r>
      <w:proofErr w:type="spellEnd"/>
      <w:r w:rsidR="00D62D7E">
        <w:rPr>
          <w:rFonts w:ascii="Times New Roman" w:hAnsi="Times New Roman"/>
          <w:sz w:val="20"/>
          <w:szCs w:val="20"/>
        </w:rPr>
        <w:t xml:space="preserve"> (misto de aulas </w:t>
      </w:r>
      <w:proofErr w:type="spellStart"/>
      <w:r w:rsidR="00D62D7E">
        <w:rPr>
          <w:rFonts w:ascii="Times New Roman" w:hAnsi="Times New Roman"/>
          <w:sz w:val="20"/>
          <w:szCs w:val="20"/>
        </w:rPr>
        <w:t>EaD</w:t>
      </w:r>
      <w:proofErr w:type="spellEnd"/>
      <w:r w:rsidR="00D62D7E">
        <w:rPr>
          <w:rFonts w:ascii="Times New Roman" w:hAnsi="Times New Roman"/>
          <w:sz w:val="20"/>
          <w:szCs w:val="20"/>
        </w:rPr>
        <w:t xml:space="preserve"> e presenciais</w:t>
      </w:r>
      <w:r w:rsidR="00E94D8F">
        <w:rPr>
          <w:rFonts w:ascii="Times New Roman" w:hAnsi="Times New Roman"/>
          <w:sz w:val="20"/>
          <w:szCs w:val="20"/>
        </w:rPr>
        <w:t xml:space="preserve"> em Pós-laboral</w:t>
      </w:r>
      <w:r w:rsidR="00D62D7E">
        <w:rPr>
          <w:rFonts w:ascii="Times New Roman" w:hAnsi="Times New Roman"/>
          <w:sz w:val="20"/>
          <w:szCs w:val="20"/>
        </w:rPr>
        <w:t>)</w:t>
      </w:r>
    </w:p>
    <w:p w14:paraId="4970176F" w14:textId="77777777" w:rsidR="00D3513F" w:rsidRPr="00F76C62" w:rsidRDefault="00D3513F" w:rsidP="00EB7048">
      <w:pPr>
        <w:pStyle w:val="PargrafodaLista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hAnsi="Times New Roman"/>
          <w:sz w:val="20"/>
          <w:szCs w:val="20"/>
        </w:rPr>
      </w:pPr>
    </w:p>
    <w:p w14:paraId="6C3FD450" w14:textId="42F80D1F" w:rsidR="00D3513F" w:rsidRPr="006409CC" w:rsidRDefault="00F52626" w:rsidP="006409C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6409CC">
        <w:rPr>
          <w:rFonts w:ascii="Times New Roman" w:hAnsi="Times New Roman"/>
          <w:b/>
          <w:sz w:val="20"/>
          <w:szCs w:val="20"/>
        </w:rPr>
        <w:t xml:space="preserve">. </w:t>
      </w:r>
      <w:r w:rsidR="00D3513F" w:rsidRPr="006409CC">
        <w:rPr>
          <w:rFonts w:ascii="Times New Roman" w:hAnsi="Times New Roman"/>
          <w:b/>
          <w:sz w:val="20"/>
          <w:szCs w:val="20"/>
        </w:rPr>
        <w:t xml:space="preserve">Língua </w:t>
      </w:r>
      <w:r w:rsidR="007230F8" w:rsidRPr="006409CC">
        <w:rPr>
          <w:rFonts w:ascii="Times New Roman" w:hAnsi="Times New Roman"/>
          <w:b/>
          <w:sz w:val="20"/>
          <w:szCs w:val="20"/>
        </w:rPr>
        <w:t>utilizada na</w:t>
      </w:r>
      <w:r w:rsidR="00D3513F" w:rsidRPr="006409CC">
        <w:rPr>
          <w:rFonts w:ascii="Times New Roman" w:hAnsi="Times New Roman"/>
          <w:b/>
          <w:sz w:val="20"/>
          <w:szCs w:val="20"/>
        </w:rPr>
        <w:t xml:space="preserve"> ministração do ensino:</w:t>
      </w:r>
      <w:r w:rsidR="00D3513F" w:rsidRPr="006409CC">
        <w:rPr>
          <w:rFonts w:ascii="Times New Roman" w:hAnsi="Times New Roman"/>
          <w:sz w:val="20"/>
          <w:szCs w:val="20"/>
        </w:rPr>
        <w:t xml:space="preserve"> </w:t>
      </w:r>
      <w:r w:rsidR="003F0C0C" w:rsidRPr="006409CC">
        <w:rPr>
          <w:rFonts w:ascii="Times New Roman" w:hAnsi="Times New Roman"/>
          <w:sz w:val="20"/>
          <w:szCs w:val="20"/>
        </w:rPr>
        <w:t>Português</w:t>
      </w:r>
      <w:r w:rsidR="00DC23DE" w:rsidRPr="006409CC">
        <w:rPr>
          <w:rFonts w:ascii="Times New Roman" w:hAnsi="Times New Roman"/>
          <w:sz w:val="20"/>
          <w:szCs w:val="20"/>
        </w:rPr>
        <w:t>.</w:t>
      </w:r>
    </w:p>
    <w:p w14:paraId="67C0FCD8" w14:textId="77777777" w:rsidR="000156E9" w:rsidRDefault="000156E9" w:rsidP="000156E9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5CF57B8" w14:textId="6ED3CBF3" w:rsidR="006409CC" w:rsidRDefault="00F52626" w:rsidP="0071790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3F78DD" w:rsidRPr="0071790E">
        <w:rPr>
          <w:rFonts w:ascii="Times New Roman" w:hAnsi="Times New Roman"/>
          <w:b/>
          <w:sz w:val="20"/>
          <w:szCs w:val="20"/>
        </w:rPr>
        <w:t xml:space="preserve">. </w:t>
      </w:r>
      <w:r w:rsidR="003F78DD" w:rsidRPr="0071790E">
        <w:rPr>
          <w:rFonts w:ascii="Times New Roman" w:hAnsi="Times New Roman"/>
          <w:sz w:val="20"/>
          <w:szCs w:val="20"/>
        </w:rPr>
        <w:t xml:space="preserve">Informação detalhada sobre objetivos, plano de estudos, condições de acesso e ingresso, critérios de seleção e seriação e condições de funcionamento podem ser consultadas em </w:t>
      </w:r>
      <w:hyperlink r:id="rId11" w:history="1">
        <w:r w:rsidR="0071790E" w:rsidRPr="0071790E">
          <w:rPr>
            <w:rStyle w:val="Hiperligao"/>
            <w:rFonts w:ascii="Times New Roman" w:hAnsi="Times New Roman"/>
            <w:sz w:val="20"/>
            <w:szCs w:val="20"/>
          </w:rPr>
          <w:t>www.ipleiria.pt</w:t>
        </w:r>
      </w:hyperlink>
      <w:r w:rsidR="0071790E">
        <w:rPr>
          <w:rFonts w:ascii="Times New Roman" w:hAnsi="Times New Roman"/>
          <w:sz w:val="20"/>
          <w:szCs w:val="20"/>
        </w:rPr>
        <w:t>.</w:t>
      </w:r>
    </w:p>
    <w:p w14:paraId="1E64E61E" w14:textId="77777777" w:rsidR="006409CC" w:rsidRDefault="006409CC" w:rsidP="000156E9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FDCD030" w14:textId="77777777" w:rsidR="006409CC" w:rsidRDefault="006409CC" w:rsidP="000156E9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52B7942" w14:textId="77777777" w:rsidR="006409CC" w:rsidRPr="00F76C62" w:rsidRDefault="006409CC" w:rsidP="000156E9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FD7BF2E" w14:textId="5480DE0F" w:rsidR="00230B2B" w:rsidRDefault="006409CC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Politécnico de Leiria, </w:t>
      </w:r>
      <w:r w:rsidR="00A34BB7"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z w:val="20"/>
          <w:szCs w:val="20"/>
        </w:rPr>
        <w:t xml:space="preserve"> de </w:t>
      </w:r>
      <w:r w:rsidR="00A34BB7">
        <w:rPr>
          <w:rFonts w:ascii="Times New Roman" w:hAnsi="Times New Roman"/>
          <w:sz w:val="20"/>
          <w:szCs w:val="20"/>
        </w:rPr>
        <w:t>fevereiro</w:t>
      </w:r>
      <w:r>
        <w:rPr>
          <w:rFonts w:ascii="Times New Roman" w:hAnsi="Times New Roman"/>
          <w:sz w:val="20"/>
          <w:szCs w:val="20"/>
        </w:rPr>
        <w:t xml:space="preserve"> de 201</w:t>
      </w:r>
      <w:r w:rsidR="00A34BB7">
        <w:rPr>
          <w:rFonts w:ascii="Times New Roman" w:hAnsi="Times New Roman"/>
          <w:sz w:val="20"/>
          <w:szCs w:val="20"/>
        </w:rPr>
        <w:t>6</w:t>
      </w:r>
    </w:p>
    <w:p w14:paraId="32CE1843" w14:textId="77777777" w:rsidR="006409CC" w:rsidRPr="00F76C62" w:rsidRDefault="006409CC" w:rsidP="00EB7048">
      <w:pPr>
        <w:pStyle w:val="Pargrafoda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Presidente, Nuno André Oliveira Mangas Pereira</w:t>
      </w:r>
    </w:p>
    <w:sectPr w:rsidR="006409CC" w:rsidRPr="00F76C6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257BD" w14:textId="77777777" w:rsidR="002319DE" w:rsidRDefault="002319DE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2319DE" w:rsidRDefault="002319DE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210E8" w14:textId="77777777" w:rsidR="002319DE" w:rsidRDefault="002319DE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2319DE" w:rsidRDefault="002319DE" w:rsidP="00F33716">
      <w:pPr>
        <w:spacing w:line="240" w:lineRule="auto"/>
      </w:pPr>
      <w:r>
        <w:continuationSeparator/>
      </w:r>
    </w:p>
  </w:footnote>
  <w:footnote w:id="1">
    <w:p w14:paraId="57CF944A" w14:textId="5D575782" w:rsidR="002319DE" w:rsidRPr="000156E9" w:rsidRDefault="002319DE" w:rsidP="00C80EBF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1790E">
        <w:rPr>
          <w:rStyle w:val="Refdenotaderodap"/>
          <w:rFonts w:ascii="Times New Roman" w:hAnsi="Times New Roman"/>
          <w:sz w:val="16"/>
          <w:szCs w:val="16"/>
        </w:rPr>
        <w:footnoteRef/>
      </w:r>
      <w:r w:rsidRPr="000156E9">
        <w:rPr>
          <w:rFonts w:ascii="Arial" w:hAnsi="Arial" w:cs="Arial"/>
          <w:sz w:val="16"/>
          <w:szCs w:val="16"/>
        </w:rPr>
        <w:t xml:space="preserve"> </w:t>
      </w:r>
      <w:r w:rsidRPr="003F78DD">
        <w:rPr>
          <w:rFonts w:ascii="Times New Roman" w:hAnsi="Times New Roman"/>
          <w:sz w:val="16"/>
          <w:szCs w:val="16"/>
        </w:rPr>
        <w:t xml:space="preserve">O tempo de residência em Portugal com autorização de residência para estudo não é contabilizado </w:t>
      </w:r>
      <w:r>
        <w:rPr>
          <w:rFonts w:ascii="Times New Roman" w:hAnsi="Times New Roman"/>
          <w:sz w:val="16"/>
          <w:szCs w:val="16"/>
        </w:rPr>
        <w:t>para este efeito</w:t>
      </w:r>
      <w:r w:rsidRPr="000156E9">
        <w:rPr>
          <w:rFonts w:ascii="Times New Roman" w:hAnsi="Times New Roman"/>
          <w:sz w:val="16"/>
          <w:szCs w:val="16"/>
        </w:rPr>
        <w:t xml:space="preserve"> (artigo 3.º, n.º 4, e 18.º, n.º 2, do Decreto-Lei n.º 36/2014, de 10 de março).</w:t>
      </w:r>
    </w:p>
  </w:footnote>
  <w:footnote w:id="2">
    <w:p w14:paraId="6D1B7500" w14:textId="48BF5C2B" w:rsidR="00A52753" w:rsidRDefault="00A52753" w:rsidP="00A5275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A52753">
        <w:rPr>
          <w:rFonts w:ascii="Times New Roman" w:hAnsi="Times New Roman"/>
          <w:sz w:val="16"/>
          <w:szCs w:val="16"/>
        </w:rPr>
        <w:t xml:space="preserve">Os candidatos </w:t>
      </w:r>
      <w:r>
        <w:rPr>
          <w:rFonts w:ascii="Times New Roman" w:hAnsi="Times New Roman"/>
          <w:sz w:val="16"/>
          <w:szCs w:val="16"/>
        </w:rPr>
        <w:t xml:space="preserve">em fase de conclusão de licenciatura </w:t>
      </w:r>
      <w:r w:rsidRPr="00A52753">
        <w:rPr>
          <w:rFonts w:ascii="Times New Roman" w:hAnsi="Times New Roman"/>
          <w:sz w:val="16"/>
          <w:szCs w:val="16"/>
        </w:rPr>
        <w:t>admitidos condicionalmente só serão colocados se, na data em que se verificar a comprovação da condição, existirem vagas.</w:t>
      </w:r>
    </w:p>
  </w:footnote>
  <w:footnote w:id="3">
    <w:p w14:paraId="1F5DC782" w14:textId="77777777" w:rsidR="002319DE" w:rsidRPr="000156E9" w:rsidRDefault="002319DE" w:rsidP="000156E9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0156E9">
        <w:rPr>
          <w:rStyle w:val="Refdenotaderodap"/>
          <w:rFonts w:ascii="Times New Roman" w:hAnsi="Times New Roman"/>
          <w:sz w:val="16"/>
          <w:szCs w:val="16"/>
        </w:rPr>
        <w:footnoteRef/>
      </w:r>
      <w:r w:rsidRPr="000156E9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0156E9">
        <w:rPr>
          <w:rFonts w:ascii="Times New Roman" w:hAnsi="Times New Roman"/>
          <w:sz w:val="16"/>
          <w:szCs w:val="16"/>
        </w:rPr>
        <w:t>O(s</w:t>
      </w:r>
      <w:proofErr w:type="gramEnd"/>
      <w:r w:rsidRPr="000156E9">
        <w:rPr>
          <w:rFonts w:ascii="Times New Roman" w:hAnsi="Times New Roman"/>
          <w:sz w:val="16"/>
          <w:szCs w:val="16"/>
        </w:rPr>
        <w:t>) documento(s), quando passado(s) em país estrangeiro, deve(m) ser traduzido(s) sempre que não for(em) emitido(s) em português, espanhol, francês, inglês ou italiano e visado(s) pelo serviço consular ou ter a aposição da apostila da Convenção de Haia, devendo o(s) respetivo(s) original(ais) ser apresentado(s) no momento da matrícula e inscrição.</w:t>
      </w:r>
    </w:p>
  </w:footnote>
  <w:footnote w:id="4">
    <w:p w14:paraId="173226C6" w14:textId="77777777" w:rsidR="002319DE" w:rsidRPr="000156E9" w:rsidRDefault="002319DE" w:rsidP="00C80EBF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0156E9">
        <w:rPr>
          <w:rStyle w:val="Refdenotaderodap"/>
          <w:rFonts w:ascii="Times New Roman" w:hAnsi="Times New Roman"/>
          <w:sz w:val="16"/>
          <w:szCs w:val="16"/>
        </w:rPr>
        <w:footnoteRef/>
      </w:r>
      <w:r w:rsidRPr="000156E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 existência da 2.ª Fase e da 3.ª Fase depende da existência de vagas sobrantes da fase anterior</w:t>
      </w:r>
      <w:r w:rsidRPr="000156E9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1CF1"/>
    <w:rsid w:val="00173F7D"/>
    <w:rsid w:val="00174C37"/>
    <w:rsid w:val="0018561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C4D90"/>
    <w:rsid w:val="002C55B5"/>
    <w:rsid w:val="002D01E0"/>
    <w:rsid w:val="002F340A"/>
    <w:rsid w:val="0030448A"/>
    <w:rsid w:val="00324C7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56D59"/>
    <w:rsid w:val="004A0604"/>
    <w:rsid w:val="004B1C15"/>
    <w:rsid w:val="004E4CDF"/>
    <w:rsid w:val="004F1AA6"/>
    <w:rsid w:val="0052516E"/>
    <w:rsid w:val="00526DF4"/>
    <w:rsid w:val="00541728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14A8F"/>
    <w:rsid w:val="00822D4F"/>
    <w:rsid w:val="00844802"/>
    <w:rsid w:val="008A52BF"/>
    <w:rsid w:val="008B079C"/>
    <w:rsid w:val="008C1BA0"/>
    <w:rsid w:val="008C5106"/>
    <w:rsid w:val="008D1D63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219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3513F"/>
    <w:rsid w:val="00D36AB7"/>
    <w:rsid w:val="00D46006"/>
    <w:rsid w:val="00D46415"/>
    <w:rsid w:val="00D62D7E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9CA"/>
    <w:rsid w:val="00E75305"/>
    <w:rsid w:val="00E92B74"/>
    <w:rsid w:val="00E94D8F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11869E"/>
  <w15:docId w15:val="{B6FDFAAF-84F5-44F9-924F-E0924C19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leiria.p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andidaturas.ipleiria.p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D7AD-DEA7-4ABD-B71A-A774BD9BCE3F}">
  <ds:schemaRefs/>
</ds:datastoreItem>
</file>

<file path=customXml/itemProps2.xml><?xml version="1.0" encoding="utf-8"?>
<ds:datastoreItem xmlns:ds="http://schemas.openxmlformats.org/officeDocument/2006/customXml" ds:itemID="{E8B9F901-DF11-4D7D-B75B-1E49C4E0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3208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Sónia Pedro</cp:lastModifiedBy>
  <cp:revision>2</cp:revision>
  <cp:lastPrinted>2015-01-19T16:33:00Z</cp:lastPrinted>
  <dcterms:created xsi:type="dcterms:W3CDTF">2016-06-22T10:13:00Z</dcterms:created>
  <dcterms:modified xsi:type="dcterms:W3CDTF">2016-06-22T10:13:00Z</dcterms:modified>
</cp:coreProperties>
</file>