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9C" w:rsidRPr="00F05D40" w:rsidRDefault="00646710" w:rsidP="00F05D40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05D40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5CF">
        <w:rPr>
          <w:rFonts w:ascii="Arial" w:hAnsi="Arial" w:cs="Arial"/>
          <w:b/>
          <w:noProof/>
          <w:sz w:val="20"/>
          <w:szCs w:val="20"/>
        </w:rPr>
        <w:t>Politécnico de Leiria</w:t>
      </w:r>
      <w:r w:rsidR="00F05D40" w:rsidRPr="00F05D40">
        <w:rPr>
          <w:rFonts w:ascii="Arial" w:hAnsi="Arial" w:cs="Arial"/>
          <w:b/>
          <w:noProof/>
          <w:sz w:val="20"/>
          <w:szCs w:val="20"/>
        </w:rPr>
        <w:t xml:space="preserve"> passa tam</w:t>
      </w:r>
      <w:r w:rsidR="00F05D40">
        <w:rPr>
          <w:rFonts w:ascii="Arial" w:hAnsi="Arial" w:cs="Arial"/>
          <w:b/>
          <w:noProof/>
          <w:sz w:val="20"/>
          <w:szCs w:val="20"/>
        </w:rPr>
        <w:t xml:space="preserve">bém a </w:t>
      </w:r>
      <w:r w:rsidR="00794065">
        <w:rPr>
          <w:rFonts w:ascii="Arial" w:hAnsi="Arial" w:cs="Arial"/>
          <w:b/>
          <w:noProof/>
          <w:sz w:val="20"/>
          <w:szCs w:val="20"/>
        </w:rPr>
        <w:t>ser sócio institucional</w:t>
      </w:r>
      <w:r w:rsidR="00F05D40" w:rsidRPr="00F05D40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751B6C" w:rsidRPr="008C488C" w:rsidRDefault="00F05D40" w:rsidP="00F05D40">
      <w:pPr>
        <w:spacing w:after="240" w:line="276" w:lineRule="auto"/>
        <w:ind w:left="-567" w:right="-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Célia Sousa integra direção da </w:t>
      </w:r>
      <w:r w:rsidR="00794065">
        <w:rPr>
          <w:rFonts w:ascii="Arial" w:hAnsi="Arial" w:cs="Arial"/>
          <w:b/>
          <w:sz w:val="28"/>
          <w:szCs w:val="28"/>
        </w:rPr>
        <w:t xml:space="preserve">Associação </w:t>
      </w:r>
      <w:r>
        <w:rPr>
          <w:rFonts w:ascii="Arial" w:hAnsi="Arial" w:cs="Arial"/>
          <w:b/>
          <w:sz w:val="28"/>
          <w:szCs w:val="28"/>
        </w:rPr>
        <w:t>SUPERA</w:t>
      </w:r>
    </w:p>
    <w:p w:rsidR="00F05D40" w:rsidRPr="00F54CEA" w:rsidRDefault="00F05D40" w:rsidP="00F05D4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B15CF">
        <w:rPr>
          <w:rFonts w:ascii="Arial" w:hAnsi="Arial" w:cs="Arial"/>
          <w:sz w:val="20"/>
          <w:szCs w:val="20"/>
        </w:rPr>
        <w:t xml:space="preserve">Célia Sousa, docente e </w:t>
      </w:r>
      <w:r w:rsidR="00794065" w:rsidRPr="007B15CF">
        <w:rPr>
          <w:rFonts w:ascii="Arial" w:hAnsi="Arial" w:cs="Arial"/>
          <w:sz w:val="20"/>
          <w:szCs w:val="20"/>
        </w:rPr>
        <w:t>coordenadora</w:t>
      </w:r>
      <w:r w:rsidRPr="007B15CF">
        <w:rPr>
          <w:rFonts w:ascii="Arial" w:hAnsi="Arial" w:cs="Arial"/>
          <w:sz w:val="20"/>
          <w:szCs w:val="20"/>
        </w:rPr>
        <w:t xml:space="preserve"> do CRID – Centro de Recursos para a Inclusão Digital do Politécnico de Leiria, foi eleita para a direção da SUPERA – Sociedade Portuguesa de Engenharia de Reabilitação, Tecnologias de Apoio e Acessibilidade</w:t>
      </w:r>
      <w:r w:rsidR="00A96B69" w:rsidRPr="007B15CF">
        <w:rPr>
          <w:rFonts w:ascii="Arial" w:hAnsi="Arial" w:cs="Arial"/>
          <w:sz w:val="20"/>
          <w:szCs w:val="20"/>
        </w:rPr>
        <w:t>, e será a coordenadora do Grupo de Interesse em Serviços de Tecnologias de Apoio</w:t>
      </w:r>
      <w:r w:rsidRPr="007B15CF">
        <w:rPr>
          <w:rFonts w:ascii="Arial" w:hAnsi="Arial" w:cs="Arial"/>
          <w:sz w:val="20"/>
          <w:szCs w:val="20"/>
        </w:rPr>
        <w:t xml:space="preserve">. </w:t>
      </w:r>
      <w:r w:rsidR="00794065" w:rsidRPr="007B15CF">
        <w:rPr>
          <w:rFonts w:ascii="Arial" w:hAnsi="Arial" w:cs="Arial"/>
          <w:sz w:val="20"/>
          <w:szCs w:val="20"/>
        </w:rPr>
        <w:t>Depois da mudança recente d</w:t>
      </w:r>
      <w:r w:rsidRPr="007B15CF">
        <w:rPr>
          <w:rFonts w:ascii="Arial" w:hAnsi="Arial" w:cs="Arial"/>
          <w:sz w:val="20"/>
          <w:szCs w:val="20"/>
        </w:rPr>
        <w:t xml:space="preserve">os seus estatutos, </w:t>
      </w:r>
      <w:r w:rsidR="00794065" w:rsidRPr="007B15CF">
        <w:rPr>
          <w:rFonts w:ascii="Arial" w:hAnsi="Arial" w:cs="Arial"/>
          <w:sz w:val="20"/>
          <w:szCs w:val="20"/>
        </w:rPr>
        <w:t>que agora permitem a</w:t>
      </w:r>
      <w:r w:rsidRPr="007B15CF">
        <w:rPr>
          <w:rFonts w:ascii="Arial" w:hAnsi="Arial" w:cs="Arial"/>
          <w:sz w:val="20"/>
          <w:szCs w:val="20"/>
        </w:rPr>
        <w:t xml:space="preserve"> categoria de sócios instituc</w:t>
      </w:r>
      <w:r w:rsidR="00794065" w:rsidRPr="007B15CF">
        <w:rPr>
          <w:rFonts w:ascii="Arial" w:hAnsi="Arial" w:cs="Arial"/>
          <w:sz w:val="20"/>
          <w:szCs w:val="20"/>
        </w:rPr>
        <w:t xml:space="preserve">ionais, o </w:t>
      </w:r>
      <w:r w:rsidR="00067639" w:rsidRPr="007B15CF">
        <w:rPr>
          <w:rFonts w:ascii="Arial" w:hAnsi="Arial" w:cs="Arial"/>
          <w:color w:val="000000" w:themeColor="text1"/>
          <w:sz w:val="20"/>
          <w:szCs w:val="20"/>
        </w:rPr>
        <w:t xml:space="preserve">Politécnico de Leiria </w:t>
      </w:r>
      <w:r w:rsidR="00794065" w:rsidRPr="007B15CF">
        <w:rPr>
          <w:rFonts w:ascii="Arial" w:hAnsi="Arial" w:cs="Arial"/>
          <w:sz w:val="20"/>
          <w:szCs w:val="20"/>
        </w:rPr>
        <w:t>passa também a ser só</w:t>
      </w:r>
      <w:r w:rsidRPr="007B15CF">
        <w:rPr>
          <w:rFonts w:ascii="Arial" w:hAnsi="Arial" w:cs="Arial"/>
          <w:sz w:val="20"/>
          <w:szCs w:val="20"/>
        </w:rPr>
        <w:t>cio formal da SUPERA.</w:t>
      </w:r>
    </w:p>
    <w:p w:rsidR="00F05D40" w:rsidRDefault="00A94F23" w:rsidP="00F05D4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7B15CF">
        <w:rPr>
          <w:rFonts w:ascii="Arial" w:hAnsi="Arial" w:cs="Arial"/>
          <w:sz w:val="20"/>
          <w:szCs w:val="20"/>
        </w:rPr>
        <w:t>A nova direção</w:t>
      </w:r>
      <w:r w:rsidR="00794065" w:rsidRPr="007B15CF">
        <w:rPr>
          <w:rFonts w:ascii="Arial" w:hAnsi="Arial" w:cs="Arial"/>
          <w:sz w:val="20"/>
          <w:szCs w:val="20"/>
        </w:rPr>
        <w:t xml:space="preserve"> da SUPERA, eleita para o biénio 2017/2019, </w:t>
      </w:r>
      <w:r w:rsidRPr="007B15CF">
        <w:rPr>
          <w:rFonts w:ascii="Arial" w:hAnsi="Arial" w:cs="Arial"/>
          <w:sz w:val="20"/>
          <w:szCs w:val="20"/>
        </w:rPr>
        <w:t xml:space="preserve">é composta por Francisco Godinho (docente do </w:t>
      </w:r>
      <w:r w:rsidRPr="007B15CF">
        <w:rPr>
          <w:rFonts w:ascii="Arial" w:hAnsi="Arial" w:cs="Arial"/>
          <w:sz w:val="20"/>
          <w:szCs w:val="20"/>
          <w:shd w:val="clear" w:color="auto" w:fill="FFFFFF"/>
        </w:rPr>
        <w:t>Departamento de Engenharias da Escola de Ciências e Tecnologia da Universidade de Trás-os-Montes e Alto Douro</w:t>
      </w:r>
      <w:r w:rsidRPr="007B15CF">
        <w:rPr>
          <w:rFonts w:ascii="Arial" w:hAnsi="Arial" w:cs="Arial"/>
          <w:sz w:val="20"/>
          <w:szCs w:val="20"/>
        </w:rPr>
        <w:t>), presidente, Rui Teles (</w:t>
      </w:r>
      <w:r w:rsidRPr="007B15CF">
        <w:rPr>
          <w:rFonts w:ascii="Arial" w:hAnsi="Arial" w:cs="Arial"/>
          <w:sz w:val="20"/>
          <w:szCs w:val="20"/>
          <w:shd w:val="clear" w:color="auto" w:fill="FFFFFF"/>
        </w:rPr>
        <w:t>docente de Tecnologias da Informação e da Comunicação e Multimédia do Instituto Politécnico do Porto</w:t>
      </w:r>
      <w:r w:rsidRPr="007B15CF">
        <w:rPr>
          <w:rFonts w:ascii="Arial" w:hAnsi="Arial" w:cs="Arial"/>
          <w:sz w:val="20"/>
          <w:szCs w:val="20"/>
        </w:rPr>
        <w:t>), vice-presidente, Abel Trigo (</w:t>
      </w:r>
      <w:r w:rsidR="007B15CF" w:rsidRPr="007B15CF">
        <w:rPr>
          <w:rFonts w:ascii="Arial" w:hAnsi="Arial" w:cs="Arial"/>
          <w:sz w:val="20"/>
          <w:szCs w:val="20"/>
        </w:rPr>
        <w:t>e</w:t>
      </w:r>
      <w:r w:rsidR="00421928" w:rsidRPr="007B15CF">
        <w:rPr>
          <w:rFonts w:ascii="Arial" w:hAnsi="Arial" w:cs="Arial"/>
          <w:sz w:val="20"/>
          <w:szCs w:val="20"/>
        </w:rPr>
        <w:t xml:space="preserve">ngenheiro de </w:t>
      </w:r>
      <w:r w:rsidR="007B15CF" w:rsidRPr="007B15CF">
        <w:rPr>
          <w:rFonts w:ascii="Arial" w:hAnsi="Arial" w:cs="Arial"/>
          <w:sz w:val="20"/>
          <w:szCs w:val="20"/>
        </w:rPr>
        <w:t>r</w:t>
      </w:r>
      <w:r w:rsidR="00421928" w:rsidRPr="007B15CF">
        <w:rPr>
          <w:rFonts w:ascii="Arial" w:hAnsi="Arial" w:cs="Arial"/>
          <w:sz w:val="20"/>
          <w:szCs w:val="20"/>
        </w:rPr>
        <w:t>eabilitação</w:t>
      </w:r>
      <w:r w:rsidRPr="007B15CF">
        <w:rPr>
          <w:rFonts w:ascii="Arial" w:hAnsi="Arial" w:cs="Arial"/>
          <w:sz w:val="20"/>
          <w:szCs w:val="20"/>
        </w:rPr>
        <w:t>), tesoureiro, e pelos vogais Ana Barros (</w:t>
      </w:r>
      <w:r w:rsidR="007B15CF" w:rsidRPr="007B15CF">
        <w:rPr>
          <w:rFonts w:ascii="Arial" w:hAnsi="Arial" w:cs="Arial"/>
          <w:sz w:val="20"/>
          <w:szCs w:val="20"/>
        </w:rPr>
        <w:t>i</w:t>
      </w:r>
      <w:r w:rsidR="00421928" w:rsidRPr="007B15CF">
        <w:rPr>
          <w:rFonts w:ascii="Arial" w:hAnsi="Arial" w:cs="Arial"/>
          <w:sz w:val="20"/>
          <w:szCs w:val="20"/>
        </w:rPr>
        <w:t>nvestigadora do</w:t>
      </w:r>
      <w:r w:rsidR="00421928" w:rsidRPr="007B15CF">
        <w:t xml:space="preserve"> </w:t>
      </w:r>
      <w:r w:rsidR="00421928" w:rsidRPr="007B15CF">
        <w:rPr>
          <w:rFonts w:ascii="Arial" w:hAnsi="Arial" w:cs="Arial"/>
          <w:sz w:val="20"/>
          <w:szCs w:val="20"/>
        </w:rPr>
        <w:t>Centro de Reabilitação Profissional de Gaia-CRPG</w:t>
      </w:r>
      <w:r w:rsidRPr="007B15CF">
        <w:rPr>
          <w:rFonts w:ascii="Arial" w:hAnsi="Arial" w:cs="Arial"/>
          <w:sz w:val="20"/>
          <w:szCs w:val="20"/>
        </w:rPr>
        <w:t>), Célia Sousa, Luís Garcia (</w:t>
      </w:r>
      <w:r w:rsidR="00421928" w:rsidRPr="007B15CF">
        <w:rPr>
          <w:rFonts w:ascii="Arial" w:hAnsi="Arial" w:cs="Arial"/>
          <w:sz w:val="20"/>
          <w:szCs w:val="20"/>
        </w:rPr>
        <w:t xml:space="preserve">docente do </w:t>
      </w:r>
      <w:r w:rsidRPr="007B15CF">
        <w:rPr>
          <w:rFonts w:ascii="Arial" w:hAnsi="Arial" w:cs="Arial"/>
          <w:sz w:val="20"/>
          <w:szCs w:val="20"/>
        </w:rPr>
        <w:t>Instituto Politécnico de Beja) e Márcio Martins (</w:t>
      </w:r>
      <w:r w:rsidR="007B15CF" w:rsidRPr="007B15CF">
        <w:rPr>
          <w:rFonts w:ascii="Arial" w:hAnsi="Arial" w:cs="Arial"/>
          <w:sz w:val="20"/>
          <w:szCs w:val="20"/>
        </w:rPr>
        <w:t>e</w:t>
      </w:r>
      <w:r w:rsidR="00421928" w:rsidRPr="007B15CF">
        <w:rPr>
          <w:rFonts w:ascii="Arial" w:hAnsi="Arial" w:cs="Arial"/>
          <w:sz w:val="20"/>
          <w:szCs w:val="20"/>
        </w:rPr>
        <w:t xml:space="preserve">ngenheiro de </w:t>
      </w:r>
      <w:r w:rsidR="007B15CF" w:rsidRPr="007B15CF">
        <w:rPr>
          <w:rFonts w:ascii="Arial" w:hAnsi="Arial" w:cs="Arial"/>
          <w:sz w:val="20"/>
          <w:szCs w:val="20"/>
        </w:rPr>
        <w:t>r</w:t>
      </w:r>
      <w:r w:rsidR="00421928" w:rsidRPr="007B15CF">
        <w:rPr>
          <w:rFonts w:ascii="Arial" w:hAnsi="Arial" w:cs="Arial"/>
          <w:sz w:val="20"/>
          <w:szCs w:val="20"/>
        </w:rPr>
        <w:t>eabilitação</w:t>
      </w:r>
      <w:r w:rsidRPr="007B15CF">
        <w:rPr>
          <w:rFonts w:ascii="Arial" w:hAnsi="Arial" w:cs="Arial"/>
          <w:sz w:val="20"/>
          <w:szCs w:val="20"/>
        </w:rPr>
        <w:t>). O conselho fiscal é presidido por Fátima Moniz</w:t>
      </w:r>
      <w:r w:rsidR="00F54CEA" w:rsidRPr="007B15CF">
        <w:rPr>
          <w:rFonts w:ascii="Arial" w:hAnsi="Arial" w:cs="Arial"/>
          <w:sz w:val="20"/>
          <w:szCs w:val="20"/>
        </w:rPr>
        <w:t xml:space="preserve"> (</w:t>
      </w:r>
      <w:r w:rsidR="007B15CF" w:rsidRPr="007B15CF">
        <w:rPr>
          <w:rFonts w:ascii="Arial" w:hAnsi="Arial" w:cs="Arial"/>
          <w:sz w:val="20"/>
          <w:szCs w:val="20"/>
        </w:rPr>
        <w:t>tiflóloga</w:t>
      </w:r>
      <w:r w:rsidR="00F54CEA" w:rsidRPr="007B15CF">
        <w:rPr>
          <w:rFonts w:ascii="Arial" w:hAnsi="Arial" w:cs="Arial"/>
          <w:sz w:val="20"/>
          <w:szCs w:val="20"/>
        </w:rPr>
        <w:t>)</w:t>
      </w:r>
      <w:r w:rsidRPr="007B15CF">
        <w:rPr>
          <w:rFonts w:ascii="Arial" w:hAnsi="Arial" w:cs="Arial"/>
          <w:sz w:val="20"/>
          <w:szCs w:val="20"/>
        </w:rPr>
        <w:t xml:space="preserve">, presidente, e pelos vogais David Fonseca </w:t>
      </w:r>
      <w:r w:rsidR="00F54CEA" w:rsidRPr="007B15CF">
        <w:rPr>
          <w:rFonts w:ascii="Arial" w:hAnsi="Arial" w:cs="Arial"/>
          <w:sz w:val="20"/>
          <w:szCs w:val="20"/>
        </w:rPr>
        <w:t>(</w:t>
      </w:r>
      <w:r w:rsidR="00421928" w:rsidRPr="007B15CF">
        <w:rPr>
          <w:rFonts w:ascii="Arial" w:hAnsi="Arial" w:cs="Arial"/>
          <w:sz w:val="20"/>
          <w:szCs w:val="20"/>
        </w:rPr>
        <w:t>CEO da empresa VECTOR ANIMAL)</w:t>
      </w:r>
      <w:r w:rsidR="00F54CEA" w:rsidRPr="007B15CF">
        <w:rPr>
          <w:rFonts w:ascii="Arial" w:hAnsi="Arial" w:cs="Arial"/>
          <w:sz w:val="20"/>
          <w:szCs w:val="20"/>
        </w:rPr>
        <w:t xml:space="preserve"> </w:t>
      </w:r>
      <w:r w:rsidRPr="007B15CF">
        <w:rPr>
          <w:rFonts w:ascii="Arial" w:hAnsi="Arial" w:cs="Arial"/>
          <w:sz w:val="20"/>
          <w:szCs w:val="20"/>
        </w:rPr>
        <w:t>e João Henriques (Provedor das Pessoas com Incapacidade do Município da Lousã).</w:t>
      </w:r>
    </w:p>
    <w:p w:rsidR="001D4A27" w:rsidRDefault="00A96B69" w:rsidP="00F05D4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D4A27">
        <w:rPr>
          <w:rFonts w:ascii="Arial" w:hAnsi="Arial" w:cs="Arial"/>
          <w:sz w:val="20"/>
          <w:szCs w:val="20"/>
        </w:rPr>
        <w:t xml:space="preserve"> Grupo de Interesse em Serviços de </w:t>
      </w:r>
      <w:r>
        <w:rPr>
          <w:rFonts w:ascii="Arial" w:hAnsi="Arial" w:cs="Arial"/>
          <w:sz w:val="20"/>
          <w:szCs w:val="20"/>
        </w:rPr>
        <w:t xml:space="preserve">Tecnologias de Apoio da SUPERA </w:t>
      </w:r>
      <w:r w:rsidR="001D4A27">
        <w:rPr>
          <w:rFonts w:ascii="Arial" w:hAnsi="Arial" w:cs="Arial"/>
          <w:sz w:val="20"/>
          <w:szCs w:val="20"/>
        </w:rPr>
        <w:t>estud</w:t>
      </w:r>
      <w:r w:rsidR="007B15CF">
        <w:rPr>
          <w:rFonts w:ascii="Arial" w:hAnsi="Arial" w:cs="Arial"/>
          <w:sz w:val="20"/>
          <w:szCs w:val="20"/>
        </w:rPr>
        <w:t>a e desenvolve ações relacionada</w:t>
      </w:r>
      <w:r w:rsidR="001D4A27">
        <w:rPr>
          <w:rFonts w:ascii="Arial" w:hAnsi="Arial" w:cs="Arial"/>
          <w:sz w:val="20"/>
          <w:szCs w:val="20"/>
        </w:rPr>
        <w:t xml:space="preserve">s com o Sistema de Atribuição de Produtos de Apoio, Bancos de </w:t>
      </w:r>
      <w:r>
        <w:rPr>
          <w:rFonts w:ascii="Arial" w:hAnsi="Arial" w:cs="Arial"/>
          <w:sz w:val="20"/>
          <w:szCs w:val="20"/>
        </w:rPr>
        <w:t>Empréstimos e outros serviços. Este</w:t>
      </w:r>
      <w:r w:rsidR="001D4A27">
        <w:rPr>
          <w:rFonts w:ascii="Arial" w:hAnsi="Arial" w:cs="Arial"/>
          <w:sz w:val="20"/>
          <w:szCs w:val="20"/>
        </w:rPr>
        <w:t xml:space="preserve"> grupo está responsável por acompanhar de perto a ação do Instituto</w:t>
      </w:r>
      <w:r>
        <w:rPr>
          <w:rFonts w:ascii="Arial" w:hAnsi="Arial" w:cs="Arial"/>
          <w:sz w:val="20"/>
          <w:szCs w:val="20"/>
        </w:rPr>
        <w:t xml:space="preserve"> Nacional para a Reabilitação, m</w:t>
      </w:r>
      <w:r w:rsidR="001D4A27">
        <w:rPr>
          <w:rFonts w:ascii="Arial" w:hAnsi="Arial" w:cs="Arial"/>
          <w:sz w:val="20"/>
          <w:szCs w:val="20"/>
        </w:rPr>
        <w:t xml:space="preserve">inistérios, </w:t>
      </w:r>
      <w:r>
        <w:rPr>
          <w:rFonts w:ascii="Arial" w:hAnsi="Arial" w:cs="Arial"/>
          <w:sz w:val="20"/>
          <w:szCs w:val="20"/>
        </w:rPr>
        <w:t>a</w:t>
      </w:r>
      <w:r w:rsidR="001D4A27">
        <w:rPr>
          <w:rFonts w:ascii="Arial" w:hAnsi="Arial" w:cs="Arial"/>
          <w:sz w:val="20"/>
          <w:szCs w:val="20"/>
        </w:rPr>
        <w:t>utarquias e entidades privadas, tendo com objetivo promover mais qualidade e inovação nos serviços de tecnologias de apoio.</w:t>
      </w:r>
    </w:p>
    <w:p w:rsidR="001D4A27" w:rsidRDefault="00F54CEA" w:rsidP="001D4A27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250F32">
        <w:rPr>
          <w:rFonts w:ascii="Arial" w:hAnsi="Arial" w:cs="Arial"/>
          <w:sz w:val="20"/>
          <w:szCs w:val="20"/>
        </w:rPr>
        <w:t xml:space="preserve">A SUPERA </w:t>
      </w:r>
      <w:r>
        <w:rPr>
          <w:rFonts w:ascii="Arial" w:hAnsi="Arial" w:cs="Arial"/>
          <w:sz w:val="20"/>
          <w:szCs w:val="20"/>
        </w:rPr>
        <w:t>é</w:t>
      </w:r>
      <w:r w:rsidRPr="00250F32">
        <w:rPr>
          <w:rFonts w:ascii="Arial" w:hAnsi="Arial" w:cs="Arial"/>
          <w:sz w:val="20"/>
          <w:szCs w:val="20"/>
        </w:rPr>
        <w:t xml:space="preserve"> uma associação científica e técnica, sem fins lucrativos, que visa promover o desenvolvimento de atividades orientadas para aplicação da ciência e tecnologia na melhoria da qualidade de vida de populações com necessidades especiais, nomeadamente pessoas com deficiência, idosos e acamados</w:t>
      </w:r>
      <w:r>
        <w:rPr>
          <w:rFonts w:ascii="Arial" w:hAnsi="Arial" w:cs="Arial"/>
          <w:sz w:val="20"/>
          <w:szCs w:val="20"/>
        </w:rPr>
        <w:t>,</w:t>
      </w:r>
      <w:r w:rsidRPr="00250F32">
        <w:rPr>
          <w:rFonts w:ascii="Arial" w:hAnsi="Arial" w:cs="Arial"/>
          <w:sz w:val="20"/>
          <w:szCs w:val="20"/>
        </w:rPr>
        <w:t xml:space="preserve"> em áreas como o acesso a tecnologias e serviços, educação, emprego, saúde e reabilitação funcional, transportes, vida independente e recreação.</w:t>
      </w:r>
      <w:r w:rsidR="001D4A27">
        <w:rPr>
          <w:rFonts w:ascii="Arial" w:hAnsi="Arial" w:cs="Arial"/>
          <w:sz w:val="20"/>
          <w:szCs w:val="20"/>
        </w:rPr>
        <w:t xml:space="preserve"> Para o primeiro semestre de 2017, a SUPERA planeia a criação de uma rede de competências de Tecnologias de Apoio e Acessibilidade, e a organização das suas Jornadas.</w:t>
      </w:r>
    </w:p>
    <w:p w:rsidR="00A94F23" w:rsidRDefault="00F54CEA" w:rsidP="00F54CEA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dezembro de 2016 a associação reuniu na Escola Superior de Educação e Ciências Sociais do Politécnico de Leiria, onde está sedeado o CRID, para assinalar a década de vida de ambas as instituições, e fazer um balanço dos dez anos de aplicação do último decreto-lei sobre acessibilidade </w:t>
      </w:r>
      <w:r w:rsidRPr="00250F32">
        <w:rPr>
          <w:rFonts w:ascii="Arial" w:hAnsi="Arial" w:cs="Arial"/>
          <w:sz w:val="20"/>
          <w:szCs w:val="20"/>
        </w:rPr>
        <w:t>(DL163/2006)</w:t>
      </w:r>
      <w:r>
        <w:rPr>
          <w:rFonts w:ascii="Arial" w:hAnsi="Arial" w:cs="Arial"/>
          <w:sz w:val="20"/>
          <w:szCs w:val="20"/>
        </w:rPr>
        <w:t>.</w:t>
      </w:r>
    </w:p>
    <w:p w:rsidR="0041082E" w:rsidRPr="003B53BC" w:rsidRDefault="007D2D4F" w:rsidP="00B77B3A">
      <w:pPr>
        <w:spacing w:after="12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CE20C8">
        <w:rPr>
          <w:rFonts w:ascii="Arial" w:hAnsi="Arial" w:cs="Arial"/>
          <w:b/>
          <w:sz w:val="20"/>
          <w:szCs w:val="20"/>
        </w:rPr>
        <w:t>24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751B6C">
        <w:rPr>
          <w:rFonts w:ascii="Arial" w:hAnsi="Arial" w:cs="Arial"/>
          <w:b/>
          <w:sz w:val="20"/>
          <w:szCs w:val="20"/>
        </w:rPr>
        <w:t>fevereiro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8D" w:rsidRDefault="00EA038D" w:rsidP="009F3B06">
      <w:r>
        <w:separator/>
      </w:r>
    </w:p>
  </w:endnote>
  <w:endnote w:type="continuationSeparator" w:id="0">
    <w:p w:rsidR="00EA038D" w:rsidRDefault="00EA038D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8D" w:rsidRDefault="00EA038D" w:rsidP="009F3B06">
      <w:r>
        <w:separator/>
      </w:r>
    </w:p>
  </w:footnote>
  <w:footnote w:type="continuationSeparator" w:id="0">
    <w:p w:rsidR="00EA038D" w:rsidRDefault="00EA038D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Header"/>
    </w:pPr>
  </w:p>
  <w:p w:rsidR="009F3B06" w:rsidRDefault="009F3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2BA8"/>
    <w:rsid w:val="00045734"/>
    <w:rsid w:val="000513E7"/>
    <w:rsid w:val="00052AD1"/>
    <w:rsid w:val="00052B71"/>
    <w:rsid w:val="0005543C"/>
    <w:rsid w:val="000656B4"/>
    <w:rsid w:val="00067639"/>
    <w:rsid w:val="0007369F"/>
    <w:rsid w:val="00077FF4"/>
    <w:rsid w:val="0008094D"/>
    <w:rsid w:val="00085D22"/>
    <w:rsid w:val="000864BB"/>
    <w:rsid w:val="000877D1"/>
    <w:rsid w:val="000A6A93"/>
    <w:rsid w:val="000C67B4"/>
    <w:rsid w:val="000D3924"/>
    <w:rsid w:val="000E66EA"/>
    <w:rsid w:val="000F2A13"/>
    <w:rsid w:val="00105EF8"/>
    <w:rsid w:val="00107826"/>
    <w:rsid w:val="00113AA0"/>
    <w:rsid w:val="0011526F"/>
    <w:rsid w:val="0014215D"/>
    <w:rsid w:val="00142534"/>
    <w:rsid w:val="0015447C"/>
    <w:rsid w:val="001549FF"/>
    <w:rsid w:val="00160D33"/>
    <w:rsid w:val="00165C9C"/>
    <w:rsid w:val="00172332"/>
    <w:rsid w:val="00186596"/>
    <w:rsid w:val="00190033"/>
    <w:rsid w:val="001A178F"/>
    <w:rsid w:val="001B2FC7"/>
    <w:rsid w:val="001C1A31"/>
    <w:rsid w:val="001D4A27"/>
    <w:rsid w:val="001E4786"/>
    <w:rsid w:val="001F3B0A"/>
    <w:rsid w:val="002017D6"/>
    <w:rsid w:val="00202AE4"/>
    <w:rsid w:val="0021028C"/>
    <w:rsid w:val="00210E31"/>
    <w:rsid w:val="00213970"/>
    <w:rsid w:val="00241B09"/>
    <w:rsid w:val="0024544C"/>
    <w:rsid w:val="0027720B"/>
    <w:rsid w:val="00286635"/>
    <w:rsid w:val="002A7105"/>
    <w:rsid w:val="002B4771"/>
    <w:rsid w:val="002C7AFC"/>
    <w:rsid w:val="002E47EE"/>
    <w:rsid w:val="002F5067"/>
    <w:rsid w:val="003020C7"/>
    <w:rsid w:val="003108F0"/>
    <w:rsid w:val="00310F8A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60784"/>
    <w:rsid w:val="0037402D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F751D"/>
    <w:rsid w:val="00400D50"/>
    <w:rsid w:val="00405004"/>
    <w:rsid w:val="0040776C"/>
    <w:rsid w:val="0041082E"/>
    <w:rsid w:val="0041102E"/>
    <w:rsid w:val="00421928"/>
    <w:rsid w:val="00423170"/>
    <w:rsid w:val="00424B08"/>
    <w:rsid w:val="004306D4"/>
    <w:rsid w:val="00434F29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EC9"/>
    <w:rsid w:val="00555C48"/>
    <w:rsid w:val="00555DB9"/>
    <w:rsid w:val="00560870"/>
    <w:rsid w:val="00583370"/>
    <w:rsid w:val="0059642C"/>
    <w:rsid w:val="005972A7"/>
    <w:rsid w:val="005A0ECC"/>
    <w:rsid w:val="005B1386"/>
    <w:rsid w:val="005B2329"/>
    <w:rsid w:val="005D0984"/>
    <w:rsid w:val="005D601F"/>
    <w:rsid w:val="005E487D"/>
    <w:rsid w:val="005F0C1A"/>
    <w:rsid w:val="0060168A"/>
    <w:rsid w:val="00601911"/>
    <w:rsid w:val="0060751C"/>
    <w:rsid w:val="0060756C"/>
    <w:rsid w:val="00631BF9"/>
    <w:rsid w:val="0063452A"/>
    <w:rsid w:val="00641F22"/>
    <w:rsid w:val="006448C9"/>
    <w:rsid w:val="0064560C"/>
    <w:rsid w:val="00646710"/>
    <w:rsid w:val="0066414B"/>
    <w:rsid w:val="006748B9"/>
    <w:rsid w:val="00676AF2"/>
    <w:rsid w:val="00687704"/>
    <w:rsid w:val="00687829"/>
    <w:rsid w:val="0069048B"/>
    <w:rsid w:val="00690769"/>
    <w:rsid w:val="00695F67"/>
    <w:rsid w:val="006A08FA"/>
    <w:rsid w:val="006C7A9A"/>
    <w:rsid w:val="006E48F0"/>
    <w:rsid w:val="006F45AC"/>
    <w:rsid w:val="00700010"/>
    <w:rsid w:val="00705FB8"/>
    <w:rsid w:val="00713631"/>
    <w:rsid w:val="00716C27"/>
    <w:rsid w:val="00723B10"/>
    <w:rsid w:val="0073643A"/>
    <w:rsid w:val="007406BC"/>
    <w:rsid w:val="00751B6C"/>
    <w:rsid w:val="00762ECF"/>
    <w:rsid w:val="00794065"/>
    <w:rsid w:val="00797514"/>
    <w:rsid w:val="007A1C53"/>
    <w:rsid w:val="007B15CF"/>
    <w:rsid w:val="007B6DBA"/>
    <w:rsid w:val="007D0E9E"/>
    <w:rsid w:val="007D2D4F"/>
    <w:rsid w:val="007D6A9E"/>
    <w:rsid w:val="007D793F"/>
    <w:rsid w:val="007E07EA"/>
    <w:rsid w:val="007F70E9"/>
    <w:rsid w:val="0081592A"/>
    <w:rsid w:val="00820934"/>
    <w:rsid w:val="00825594"/>
    <w:rsid w:val="00827DE3"/>
    <w:rsid w:val="00832E70"/>
    <w:rsid w:val="00862E55"/>
    <w:rsid w:val="00863F91"/>
    <w:rsid w:val="008708FF"/>
    <w:rsid w:val="00877BEA"/>
    <w:rsid w:val="008A302A"/>
    <w:rsid w:val="008A6480"/>
    <w:rsid w:val="008A6F2D"/>
    <w:rsid w:val="008B75C4"/>
    <w:rsid w:val="008C488C"/>
    <w:rsid w:val="008D0BA4"/>
    <w:rsid w:val="008D27C0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B0690"/>
    <w:rsid w:val="009B7E0E"/>
    <w:rsid w:val="009C5FB4"/>
    <w:rsid w:val="009D0826"/>
    <w:rsid w:val="009E3BE0"/>
    <w:rsid w:val="009F3B06"/>
    <w:rsid w:val="009F4DCE"/>
    <w:rsid w:val="009F5B00"/>
    <w:rsid w:val="00A12F59"/>
    <w:rsid w:val="00A22E50"/>
    <w:rsid w:val="00A359A1"/>
    <w:rsid w:val="00A558EE"/>
    <w:rsid w:val="00A56C5B"/>
    <w:rsid w:val="00A6068A"/>
    <w:rsid w:val="00A65D33"/>
    <w:rsid w:val="00A71088"/>
    <w:rsid w:val="00A73B3E"/>
    <w:rsid w:val="00A94F23"/>
    <w:rsid w:val="00A96B69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B07503"/>
    <w:rsid w:val="00B1100D"/>
    <w:rsid w:val="00B263F4"/>
    <w:rsid w:val="00B27A8A"/>
    <w:rsid w:val="00B655D2"/>
    <w:rsid w:val="00B65BE6"/>
    <w:rsid w:val="00B7143D"/>
    <w:rsid w:val="00B77B3A"/>
    <w:rsid w:val="00B82DCA"/>
    <w:rsid w:val="00B84B3B"/>
    <w:rsid w:val="00B92442"/>
    <w:rsid w:val="00B939F2"/>
    <w:rsid w:val="00B96D6F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268F8"/>
    <w:rsid w:val="00C3194F"/>
    <w:rsid w:val="00C32B14"/>
    <w:rsid w:val="00C33B7B"/>
    <w:rsid w:val="00C47979"/>
    <w:rsid w:val="00C57E45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D4E8E"/>
    <w:rsid w:val="00CE20C8"/>
    <w:rsid w:val="00CE6BFA"/>
    <w:rsid w:val="00CF3375"/>
    <w:rsid w:val="00D03C20"/>
    <w:rsid w:val="00D3006C"/>
    <w:rsid w:val="00D30643"/>
    <w:rsid w:val="00D368CA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DE480D"/>
    <w:rsid w:val="00E002B0"/>
    <w:rsid w:val="00E00F01"/>
    <w:rsid w:val="00E27300"/>
    <w:rsid w:val="00E40914"/>
    <w:rsid w:val="00E4193C"/>
    <w:rsid w:val="00E6000E"/>
    <w:rsid w:val="00E611ED"/>
    <w:rsid w:val="00E67000"/>
    <w:rsid w:val="00E74ABB"/>
    <w:rsid w:val="00E9418E"/>
    <w:rsid w:val="00EA038D"/>
    <w:rsid w:val="00EA26E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5D40"/>
    <w:rsid w:val="00F06CC1"/>
    <w:rsid w:val="00F12339"/>
    <w:rsid w:val="00F14E50"/>
    <w:rsid w:val="00F421DA"/>
    <w:rsid w:val="00F42215"/>
    <w:rsid w:val="00F42AB1"/>
    <w:rsid w:val="00F54CEA"/>
    <w:rsid w:val="00F64962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4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4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fr@midlandcom.pt" TargetMode="External"/><Relationship Id="rId12" Type="http://schemas.openxmlformats.org/officeDocument/2006/relationships/hyperlink" Target="mailto:amc@midlandcom.p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13CD8-7F22-4E32-8132-3F678C87DCA4}">
  <ds:schemaRefs/>
</ds:datastoreItem>
</file>

<file path=customXml/itemProps2.xml><?xml version="1.0" encoding="utf-8"?>
<ds:datastoreItem xmlns:ds="http://schemas.openxmlformats.org/officeDocument/2006/customXml" ds:itemID="{84BFF9D3-CD5C-C84B-B8AE-F8F9A7E0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2017-02-24T10:14:00Z</cp:lastPrinted>
  <dcterms:created xsi:type="dcterms:W3CDTF">2017-02-24T10:14:00Z</dcterms:created>
  <dcterms:modified xsi:type="dcterms:W3CDTF">2017-02-24T10:14:00Z</dcterms:modified>
</cp:coreProperties>
</file>