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90" w:rsidRDefault="00294590" w:rsidP="00294590">
      <w:pPr>
        <w:spacing w:line="276" w:lineRule="auto"/>
        <w:rPr>
          <w:rFonts w:ascii="Arial" w:hAnsi="Arial" w:cs="Arial"/>
          <w:b/>
          <w:iCs/>
          <w:color w:val="auto"/>
          <w:sz w:val="20"/>
          <w:szCs w:val="20"/>
        </w:rPr>
      </w:pPr>
    </w:p>
    <w:p w:rsidR="00294590" w:rsidRDefault="00294590" w:rsidP="00294590">
      <w:pPr>
        <w:spacing w:line="276" w:lineRule="auto"/>
        <w:rPr>
          <w:rFonts w:ascii="Arial" w:hAnsi="Arial" w:cs="Arial"/>
          <w:b/>
          <w:iCs/>
          <w:color w:val="auto"/>
          <w:sz w:val="20"/>
          <w:szCs w:val="20"/>
        </w:rPr>
      </w:pPr>
    </w:p>
    <w:p w:rsidR="00294590" w:rsidRDefault="00EF5790" w:rsidP="00294590">
      <w:pPr>
        <w:spacing w:line="276" w:lineRule="auto"/>
        <w:rPr>
          <w:rFonts w:ascii="Arial" w:hAnsi="Arial" w:cs="Arial"/>
          <w:b/>
          <w:iCs/>
          <w:color w:val="auto"/>
          <w:sz w:val="20"/>
          <w:szCs w:val="20"/>
        </w:rPr>
      </w:pPr>
      <w:r>
        <w:rPr>
          <w:rFonts w:ascii="Arial" w:hAnsi="Arial" w:cs="Arial"/>
          <w:b/>
          <w:iCs/>
          <w:color w:val="auto"/>
          <w:sz w:val="20"/>
          <w:szCs w:val="20"/>
        </w:rPr>
        <w:t>Iniciativa promove o gosto pela Banda Desenhada ao público mais jovem</w:t>
      </w:r>
    </w:p>
    <w:p w:rsidR="00417428" w:rsidRPr="00294590" w:rsidRDefault="008628C6" w:rsidP="00294590">
      <w:pPr>
        <w:spacing w:line="276" w:lineRule="auto"/>
        <w:rPr>
          <w:rFonts w:ascii="Arial" w:hAnsi="Arial" w:cs="Arial"/>
          <w:b/>
          <w:iCs/>
          <w:color w:val="auto"/>
          <w:sz w:val="20"/>
          <w:szCs w:val="20"/>
        </w:rPr>
      </w:pPr>
      <w:r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5F04E3C9" wp14:editId="59A37E05">
            <wp:simplePos x="0" y="0"/>
            <wp:positionH relativeFrom="margin">
              <wp:posOffset>4515852</wp:posOffset>
            </wp:positionH>
            <wp:positionV relativeFrom="page">
              <wp:posOffset>180339</wp:posOffset>
            </wp:positionV>
            <wp:extent cx="1748055" cy="929521"/>
            <wp:effectExtent l="0" t="0" r="0" b="0"/>
            <wp:wrapNone/>
            <wp:docPr id="1073741825" name="officeArt object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PL hoizontal.jpg" descr="Logo IPL hoizontal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55" cy="929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94590" w:rsidRDefault="00294590" w:rsidP="00294590">
      <w:pPr>
        <w:spacing w:line="276" w:lineRule="auto"/>
        <w:rPr>
          <w:rFonts w:ascii="Arial" w:hAnsi="Arial" w:cs="Arial"/>
          <w:b/>
          <w:color w:val="auto"/>
          <w:sz w:val="30"/>
          <w:szCs w:val="30"/>
        </w:rPr>
      </w:pPr>
      <w:r>
        <w:rPr>
          <w:rFonts w:ascii="Arial" w:hAnsi="Arial" w:cs="Arial"/>
          <w:b/>
          <w:color w:val="auto"/>
          <w:sz w:val="30"/>
          <w:szCs w:val="30"/>
        </w:rPr>
        <w:t xml:space="preserve">ESECS </w:t>
      </w:r>
      <w:r w:rsidR="0088446B">
        <w:rPr>
          <w:rFonts w:ascii="Arial" w:hAnsi="Arial" w:cs="Arial"/>
          <w:b/>
          <w:color w:val="auto"/>
          <w:sz w:val="30"/>
          <w:szCs w:val="30"/>
        </w:rPr>
        <w:t>acolhe</w:t>
      </w:r>
      <w:r>
        <w:rPr>
          <w:rFonts w:ascii="Arial" w:hAnsi="Arial" w:cs="Arial"/>
          <w:b/>
          <w:color w:val="auto"/>
          <w:sz w:val="30"/>
          <w:szCs w:val="30"/>
        </w:rPr>
        <w:t xml:space="preserve"> e</w:t>
      </w:r>
      <w:r w:rsidR="0088446B">
        <w:rPr>
          <w:rFonts w:ascii="Arial" w:hAnsi="Arial" w:cs="Arial"/>
          <w:b/>
          <w:color w:val="auto"/>
          <w:sz w:val="30"/>
          <w:szCs w:val="30"/>
        </w:rPr>
        <w:t xml:space="preserve">xposição e </w:t>
      </w:r>
      <w:proofErr w:type="gramStart"/>
      <w:r w:rsidR="0088446B">
        <w:rPr>
          <w:rFonts w:ascii="Arial" w:hAnsi="Arial" w:cs="Arial"/>
          <w:b/>
          <w:color w:val="auto"/>
          <w:sz w:val="30"/>
          <w:szCs w:val="30"/>
        </w:rPr>
        <w:t>conferência</w:t>
      </w:r>
      <w:proofErr w:type="gramEnd"/>
      <w:r w:rsidR="0088446B">
        <w:rPr>
          <w:rFonts w:ascii="Arial" w:hAnsi="Arial" w:cs="Arial"/>
          <w:b/>
          <w:color w:val="auto"/>
          <w:sz w:val="30"/>
          <w:szCs w:val="30"/>
        </w:rPr>
        <w:t xml:space="preserve"> dedicada</w:t>
      </w:r>
      <w:r>
        <w:rPr>
          <w:rFonts w:ascii="Arial" w:hAnsi="Arial" w:cs="Arial"/>
          <w:b/>
          <w:color w:val="auto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b/>
          <w:color w:val="auto"/>
          <w:sz w:val="30"/>
          <w:szCs w:val="30"/>
        </w:rPr>
        <w:t>a</w:t>
      </w:r>
      <w:proofErr w:type="gramEnd"/>
    </w:p>
    <w:p w:rsidR="00362149" w:rsidRPr="00D91887" w:rsidRDefault="00294590" w:rsidP="00294590">
      <w:pPr>
        <w:spacing w:line="276" w:lineRule="auto"/>
        <w:rPr>
          <w:rFonts w:ascii="Arial" w:hAnsi="Arial" w:cs="Arial"/>
          <w:b/>
          <w:color w:val="auto"/>
          <w:sz w:val="30"/>
          <w:szCs w:val="30"/>
        </w:rPr>
      </w:pPr>
      <w:r>
        <w:rPr>
          <w:rFonts w:ascii="Arial" w:hAnsi="Arial" w:cs="Arial"/>
          <w:b/>
          <w:color w:val="auto"/>
          <w:sz w:val="30"/>
          <w:szCs w:val="30"/>
        </w:rPr>
        <w:t>“</w:t>
      </w:r>
      <w:proofErr w:type="spellStart"/>
      <w:r>
        <w:rPr>
          <w:rFonts w:ascii="Arial" w:hAnsi="Arial" w:cs="Arial"/>
          <w:b/>
          <w:color w:val="auto"/>
          <w:sz w:val="30"/>
          <w:szCs w:val="30"/>
        </w:rPr>
        <w:t>J</w:t>
      </w:r>
      <w:r w:rsidR="0088446B">
        <w:rPr>
          <w:rFonts w:ascii="Arial" w:hAnsi="Arial" w:cs="Arial"/>
          <w:b/>
          <w:color w:val="auto"/>
          <w:sz w:val="30"/>
          <w:szCs w:val="30"/>
        </w:rPr>
        <w:t>ijé</w:t>
      </w:r>
      <w:proofErr w:type="spellEnd"/>
      <w:r w:rsidR="0088446B">
        <w:rPr>
          <w:rFonts w:ascii="Arial" w:hAnsi="Arial" w:cs="Arial"/>
          <w:b/>
          <w:color w:val="auto"/>
          <w:sz w:val="30"/>
          <w:szCs w:val="30"/>
        </w:rPr>
        <w:t>: o centenário do mestre da Banda D</w:t>
      </w:r>
      <w:r>
        <w:rPr>
          <w:rFonts w:ascii="Arial" w:hAnsi="Arial" w:cs="Arial"/>
          <w:b/>
          <w:color w:val="auto"/>
          <w:sz w:val="30"/>
          <w:szCs w:val="30"/>
        </w:rPr>
        <w:t>esenhada”</w:t>
      </w:r>
      <w:r w:rsidR="00A71C22" w:rsidRPr="00D91887">
        <w:rPr>
          <w:rFonts w:ascii="Arial" w:hAnsi="Arial" w:cs="Arial"/>
          <w:b/>
          <w:color w:val="auto"/>
          <w:sz w:val="30"/>
          <w:szCs w:val="30"/>
        </w:rPr>
        <w:t xml:space="preserve"> </w:t>
      </w:r>
    </w:p>
    <w:p w:rsidR="00D91887" w:rsidRPr="00D91887" w:rsidRDefault="00D91887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88446B" w:rsidRPr="00D91887" w:rsidRDefault="00EF5790" w:rsidP="0088446B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“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J</w:t>
      </w:r>
      <w:r w:rsidR="0088446B">
        <w:rPr>
          <w:rFonts w:ascii="Arial" w:hAnsi="Arial" w:cs="Arial"/>
          <w:iCs/>
          <w:color w:val="auto"/>
          <w:sz w:val="20"/>
          <w:szCs w:val="20"/>
        </w:rPr>
        <w:t>ijé</w:t>
      </w:r>
      <w:proofErr w:type="spellEnd"/>
      <w:r w:rsidR="0088446B">
        <w:rPr>
          <w:rFonts w:ascii="Arial" w:hAnsi="Arial" w:cs="Arial"/>
          <w:iCs/>
          <w:color w:val="auto"/>
          <w:sz w:val="20"/>
          <w:szCs w:val="20"/>
        </w:rPr>
        <w:t>: o centenário do mestre da Banda D</w:t>
      </w:r>
      <w:r>
        <w:rPr>
          <w:rFonts w:ascii="Arial" w:hAnsi="Arial" w:cs="Arial"/>
          <w:iCs/>
          <w:color w:val="auto"/>
          <w:sz w:val="20"/>
          <w:szCs w:val="20"/>
        </w:rPr>
        <w:t xml:space="preserve">esenhada” é o mote da exposição e conferência que se realizam </w:t>
      </w:r>
      <w:r w:rsidRPr="00D91887">
        <w:rPr>
          <w:rFonts w:ascii="Arial" w:hAnsi="Arial" w:cs="Arial"/>
          <w:iCs/>
          <w:color w:val="auto"/>
          <w:sz w:val="20"/>
          <w:szCs w:val="20"/>
        </w:rPr>
        <w:t>no próximo dia 9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abril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, quinta-feira, </w:t>
      </w:r>
      <w:r w:rsidR="001C4C61">
        <w:rPr>
          <w:rFonts w:ascii="Arial" w:hAnsi="Arial" w:cs="Arial"/>
          <w:iCs/>
          <w:color w:val="auto"/>
          <w:sz w:val="20"/>
          <w:szCs w:val="20"/>
        </w:rPr>
        <w:t xml:space="preserve">a partir das </w:t>
      </w:r>
      <w:proofErr w:type="spellStart"/>
      <w:r w:rsidR="001C4C61">
        <w:rPr>
          <w:rFonts w:ascii="Arial" w:hAnsi="Arial" w:cs="Arial"/>
          <w:iCs/>
          <w:color w:val="auto"/>
          <w:sz w:val="20"/>
          <w:szCs w:val="20"/>
        </w:rPr>
        <w:t>14h30</w:t>
      </w:r>
      <w:proofErr w:type="spellEnd"/>
      <w:r w:rsidR="001C4C61">
        <w:rPr>
          <w:rFonts w:ascii="Arial" w:hAnsi="Arial" w:cs="Arial"/>
          <w:i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na </w:t>
      </w:r>
      <w:r w:rsidRPr="00D91887">
        <w:rPr>
          <w:rFonts w:ascii="Arial" w:hAnsi="Arial" w:cs="Arial"/>
          <w:iCs/>
          <w:color w:val="auto"/>
          <w:sz w:val="20"/>
          <w:szCs w:val="20"/>
        </w:rPr>
        <w:t>Escola Superior de Educação e Ciências Sociais (ESECS) do Instituto Politécnico de Leiria (IPLeiria)</w:t>
      </w:r>
      <w:r w:rsidR="000E1775">
        <w:rPr>
          <w:rFonts w:ascii="Arial" w:hAnsi="Arial" w:cs="Arial"/>
          <w:iCs/>
          <w:color w:val="auto"/>
          <w:sz w:val="20"/>
          <w:szCs w:val="20"/>
        </w:rPr>
        <w:t>, em parceria com os Serviços de Documentação do Instituto</w:t>
      </w:r>
      <w:r>
        <w:rPr>
          <w:rFonts w:ascii="Arial" w:hAnsi="Arial" w:cs="Arial"/>
          <w:iCs/>
          <w:color w:val="auto"/>
          <w:sz w:val="20"/>
          <w:szCs w:val="20"/>
        </w:rPr>
        <w:t xml:space="preserve">. </w:t>
      </w:r>
      <w:r w:rsidR="0088446B">
        <w:rPr>
          <w:rFonts w:ascii="Arial" w:hAnsi="Arial" w:cs="Arial"/>
          <w:iCs/>
          <w:color w:val="auto"/>
          <w:sz w:val="20"/>
          <w:szCs w:val="20"/>
        </w:rPr>
        <w:t>A conferência</w:t>
      </w:r>
      <w:r w:rsidR="000E1775">
        <w:rPr>
          <w:rFonts w:ascii="Arial" w:hAnsi="Arial" w:cs="Arial"/>
          <w:iCs/>
          <w:color w:val="auto"/>
          <w:sz w:val="20"/>
          <w:szCs w:val="20"/>
        </w:rPr>
        <w:t>, aberta à comunidade académica e ao público em geral,</w:t>
      </w:r>
      <w:r w:rsidR="00294590">
        <w:rPr>
          <w:rFonts w:ascii="Arial" w:hAnsi="Arial" w:cs="Arial"/>
          <w:iCs/>
          <w:color w:val="auto"/>
          <w:sz w:val="20"/>
          <w:szCs w:val="20"/>
        </w:rPr>
        <w:t xml:space="preserve"> visa promover a Banda Desenhada</w:t>
      </w:r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 (BD)</w:t>
      </w:r>
      <w:r w:rsidR="00294590">
        <w:rPr>
          <w:rFonts w:ascii="Arial" w:hAnsi="Arial" w:cs="Arial"/>
          <w:iCs/>
          <w:color w:val="auto"/>
          <w:sz w:val="20"/>
          <w:szCs w:val="20"/>
        </w:rPr>
        <w:t xml:space="preserve"> junto dos vários públicos, sobretudo dos mais jovens, mo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strando este tipo de literatura </w:t>
      </w:r>
      <w:r w:rsidR="00294590">
        <w:rPr>
          <w:rFonts w:ascii="Arial" w:hAnsi="Arial" w:cs="Arial"/>
          <w:iCs/>
          <w:color w:val="auto"/>
          <w:sz w:val="20"/>
          <w:szCs w:val="20"/>
        </w:rPr>
        <w:t>e fazer renascer o gosto pela BD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, através do trabalho de Joseph </w:t>
      </w:r>
      <w:proofErr w:type="spellStart"/>
      <w:r w:rsidR="000D5A80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 (</w:t>
      </w:r>
      <w:proofErr w:type="spellStart"/>
      <w:r w:rsidR="000D5A80">
        <w:rPr>
          <w:rFonts w:ascii="Arial" w:hAnsi="Arial" w:cs="Arial"/>
          <w:iCs/>
          <w:color w:val="auto"/>
          <w:sz w:val="20"/>
          <w:szCs w:val="20"/>
        </w:rPr>
        <w:t>Jijé</w:t>
      </w:r>
      <w:proofErr w:type="spellEnd"/>
      <w:r w:rsidR="000D5A80">
        <w:rPr>
          <w:rFonts w:ascii="Arial" w:hAnsi="Arial" w:cs="Arial"/>
          <w:iCs/>
          <w:color w:val="auto"/>
          <w:sz w:val="20"/>
          <w:szCs w:val="20"/>
        </w:rPr>
        <w:t>)</w:t>
      </w:r>
      <w:r w:rsidR="00294590">
        <w:rPr>
          <w:rFonts w:ascii="Arial" w:hAnsi="Arial" w:cs="Arial"/>
          <w:iCs/>
          <w:color w:val="auto"/>
          <w:sz w:val="20"/>
          <w:szCs w:val="20"/>
        </w:rPr>
        <w:t>.</w:t>
      </w:r>
      <w:r w:rsidR="00F06C4A" w:rsidRPr="00D91887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88446B">
        <w:rPr>
          <w:rFonts w:ascii="Arial" w:hAnsi="Arial" w:cs="Arial"/>
          <w:iCs/>
          <w:color w:val="auto"/>
          <w:sz w:val="20"/>
          <w:szCs w:val="20"/>
        </w:rPr>
        <w:t xml:space="preserve">A exposição estará patente no átrio principal da ESECS entre os dias 6 e 24 de </w:t>
      </w:r>
      <w:proofErr w:type="spellStart"/>
      <w:r w:rsidR="0088446B">
        <w:rPr>
          <w:rFonts w:ascii="Arial" w:hAnsi="Arial" w:cs="Arial"/>
          <w:iCs/>
          <w:color w:val="auto"/>
          <w:sz w:val="20"/>
          <w:szCs w:val="20"/>
        </w:rPr>
        <w:t>abril</w:t>
      </w:r>
      <w:proofErr w:type="spellEnd"/>
      <w:r w:rsidR="00DE7E8C">
        <w:rPr>
          <w:rFonts w:ascii="Arial" w:hAnsi="Arial" w:cs="Arial"/>
          <w:iCs/>
          <w:color w:val="auto"/>
          <w:sz w:val="20"/>
          <w:szCs w:val="20"/>
        </w:rPr>
        <w:t>.</w:t>
      </w:r>
    </w:p>
    <w:p w:rsidR="00294590" w:rsidRDefault="00294590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294590" w:rsidRDefault="00294590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«A finalidade desta iniciativa é reforçar a ligação existente entre a educação, a arte, a cultura e o conhecimento», atesta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Romain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0E1775">
        <w:rPr>
          <w:rFonts w:ascii="Arial" w:hAnsi="Arial" w:cs="Arial"/>
          <w:iCs/>
          <w:color w:val="auto"/>
          <w:sz w:val="20"/>
          <w:szCs w:val="20"/>
        </w:rPr>
        <w:t xml:space="preserve">, docente da ESECS, neto de </w:t>
      </w:r>
      <w:proofErr w:type="spellStart"/>
      <w:r w:rsidR="000E1775">
        <w:rPr>
          <w:rFonts w:ascii="Arial" w:hAnsi="Arial" w:cs="Arial"/>
          <w:iCs/>
          <w:color w:val="auto"/>
          <w:sz w:val="20"/>
          <w:szCs w:val="20"/>
        </w:rPr>
        <w:t>Jijé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 e responsável </w:t>
      </w:r>
      <w:r w:rsidR="00844817">
        <w:rPr>
          <w:rFonts w:ascii="Arial" w:hAnsi="Arial" w:cs="Arial"/>
          <w:iCs/>
          <w:color w:val="auto"/>
          <w:sz w:val="20"/>
          <w:szCs w:val="20"/>
        </w:rPr>
        <w:t>pela iniciativa.</w:t>
      </w:r>
      <w:r w:rsidR="0088446B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B205D9">
        <w:rPr>
          <w:rFonts w:ascii="Arial" w:hAnsi="Arial" w:cs="Arial"/>
          <w:iCs/>
          <w:color w:val="auto"/>
          <w:sz w:val="20"/>
          <w:szCs w:val="20"/>
        </w:rPr>
        <w:t>«Q</w:t>
      </w:r>
      <w:r w:rsidR="0088446B">
        <w:rPr>
          <w:rFonts w:ascii="Arial" w:hAnsi="Arial" w:cs="Arial"/>
          <w:iCs/>
          <w:color w:val="auto"/>
          <w:sz w:val="20"/>
          <w:szCs w:val="20"/>
        </w:rPr>
        <w:t>uisemos t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razer alguns </w:t>
      </w:r>
      <w:r w:rsidR="0088446B">
        <w:rPr>
          <w:rFonts w:ascii="Arial" w:hAnsi="Arial" w:cs="Arial"/>
          <w:iCs/>
          <w:color w:val="auto"/>
          <w:sz w:val="20"/>
          <w:szCs w:val="20"/>
        </w:rPr>
        <w:t>especialistas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 sobre este grande desenhador e criador que foi </w:t>
      </w:r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Joseph </w:t>
      </w:r>
      <w:proofErr w:type="spellStart"/>
      <w:r w:rsidR="00DE7E8C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, bem como </w:t>
      </w:r>
      <w:r w:rsidR="0088446B">
        <w:rPr>
          <w:rFonts w:ascii="Arial" w:hAnsi="Arial" w:cs="Arial"/>
          <w:iCs/>
          <w:color w:val="auto"/>
          <w:sz w:val="20"/>
          <w:szCs w:val="20"/>
        </w:rPr>
        <w:t xml:space="preserve">realizar 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uma excelente exposição sobre este autor, demonstrando a </w:t>
      </w:r>
      <w:proofErr w:type="spellStart"/>
      <w:r w:rsidR="0088446B">
        <w:rPr>
          <w:rFonts w:ascii="Arial" w:hAnsi="Arial" w:cs="Arial"/>
          <w:iCs/>
          <w:color w:val="auto"/>
          <w:sz w:val="20"/>
          <w:szCs w:val="20"/>
        </w:rPr>
        <w:t>intera</w:t>
      </w:r>
      <w:r w:rsidR="000D5A80">
        <w:rPr>
          <w:rFonts w:ascii="Arial" w:hAnsi="Arial" w:cs="Arial"/>
          <w:iCs/>
          <w:color w:val="auto"/>
          <w:sz w:val="20"/>
          <w:szCs w:val="20"/>
        </w:rPr>
        <w:t>ção</w:t>
      </w:r>
      <w:proofErr w:type="spellEnd"/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 entre as várias instit</w:t>
      </w:r>
      <w:r w:rsidR="00DE7E8C">
        <w:rPr>
          <w:rFonts w:ascii="Arial" w:hAnsi="Arial" w:cs="Arial"/>
          <w:iCs/>
          <w:color w:val="auto"/>
          <w:sz w:val="20"/>
          <w:szCs w:val="20"/>
        </w:rPr>
        <w:t>uições envolvidas neste evento», refere.</w:t>
      </w:r>
    </w:p>
    <w:p w:rsidR="000D5A80" w:rsidRDefault="000D5A80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0D5A80" w:rsidRDefault="0088446B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No ano de 2014 as câmaras m</w:t>
      </w:r>
      <w:r w:rsidR="000D5A80">
        <w:rPr>
          <w:rFonts w:ascii="Arial" w:hAnsi="Arial" w:cs="Arial"/>
          <w:iCs/>
          <w:color w:val="auto"/>
          <w:sz w:val="20"/>
          <w:szCs w:val="20"/>
        </w:rPr>
        <w:t>unicipais de Moura e Viseu conceberam uma exposição com o propósito de marcar os 100 anos do nascimento de</w:t>
      </w:r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DE7E8C">
        <w:rPr>
          <w:rFonts w:ascii="Arial" w:hAnsi="Arial" w:cs="Arial"/>
          <w:iCs/>
          <w:color w:val="auto"/>
          <w:sz w:val="20"/>
          <w:szCs w:val="20"/>
        </w:rPr>
        <w:t>Jijé</w:t>
      </w:r>
      <w:proofErr w:type="spellEnd"/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, mestre da banda desenhada europeia. «Aproveitei a existência deste material, acrescentando parte do meu espólio pessoal, para organizar esta exposição em colaboração com a Biblioteca da ESECS e dos Serviços de Documentação do IPLeiria. Esta iniciativa constitui a primeira de muitas outras que nos próximos anos serão </w:t>
      </w:r>
      <w:r w:rsidR="00DE7E8C">
        <w:rPr>
          <w:rFonts w:ascii="Arial" w:hAnsi="Arial" w:cs="Arial"/>
          <w:iCs/>
          <w:color w:val="auto"/>
          <w:sz w:val="20"/>
          <w:szCs w:val="20"/>
        </w:rPr>
        <w:t>organizadas</w:t>
      </w:r>
      <w:r w:rsidR="000D5A80">
        <w:rPr>
          <w:rFonts w:ascii="Arial" w:hAnsi="Arial" w:cs="Arial"/>
          <w:iCs/>
          <w:color w:val="auto"/>
          <w:sz w:val="20"/>
          <w:szCs w:val="20"/>
        </w:rPr>
        <w:t xml:space="preserve"> para a promoçã</w:t>
      </w:r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o da banda desenhada em Leiria», explica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Romain</w:t>
      </w:r>
      <w:proofErr w:type="spellEnd"/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2746BF">
        <w:rPr>
          <w:rFonts w:ascii="Arial" w:hAnsi="Arial" w:cs="Arial"/>
          <w:iCs/>
          <w:color w:val="auto"/>
          <w:sz w:val="20"/>
          <w:szCs w:val="20"/>
        </w:rPr>
        <w:t>.</w:t>
      </w:r>
    </w:p>
    <w:p w:rsidR="000E1775" w:rsidRDefault="000E1775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0E1775" w:rsidRDefault="000E1775" w:rsidP="000E1775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A exposição é </w:t>
      </w:r>
      <w:r w:rsidR="001C4C61">
        <w:rPr>
          <w:rFonts w:ascii="Arial" w:hAnsi="Arial" w:cs="Arial"/>
          <w:iCs/>
          <w:color w:val="auto"/>
          <w:sz w:val="20"/>
          <w:szCs w:val="20"/>
        </w:rPr>
        <w:t>apresentada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às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1</w:t>
      </w:r>
      <w:r w:rsidR="00C25215">
        <w:rPr>
          <w:rFonts w:ascii="Arial" w:hAnsi="Arial" w:cs="Arial"/>
          <w:iCs/>
          <w:color w:val="auto"/>
          <w:sz w:val="20"/>
          <w:szCs w:val="20"/>
        </w:rPr>
        <w:t>4h3</w:t>
      </w:r>
      <w:r>
        <w:rPr>
          <w:rFonts w:ascii="Arial" w:hAnsi="Arial" w:cs="Arial"/>
          <w:iCs/>
          <w:color w:val="auto"/>
          <w:sz w:val="20"/>
          <w:szCs w:val="20"/>
        </w:rPr>
        <w:t>0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, com espaço para um debate sobre a obra de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Jijé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>, dinamizad</w:t>
      </w:r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o por </w:t>
      </w:r>
      <w:proofErr w:type="spellStart"/>
      <w:r w:rsidR="00DE7E8C">
        <w:rPr>
          <w:rFonts w:ascii="Arial" w:hAnsi="Arial" w:cs="Arial"/>
          <w:iCs/>
          <w:color w:val="auto"/>
          <w:sz w:val="20"/>
          <w:szCs w:val="20"/>
        </w:rPr>
        <w:t>Romain</w:t>
      </w:r>
      <w:proofErr w:type="spellEnd"/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DE7E8C">
        <w:rPr>
          <w:rFonts w:ascii="Arial" w:hAnsi="Arial" w:cs="Arial"/>
          <w:iCs/>
          <w:color w:val="auto"/>
          <w:sz w:val="20"/>
          <w:szCs w:val="20"/>
        </w:rPr>
        <w:t>, Pedro Lila, funcionário da Biblioteca da E</w:t>
      </w:r>
      <w:r>
        <w:rPr>
          <w:rFonts w:ascii="Arial" w:hAnsi="Arial" w:cs="Arial"/>
          <w:iCs/>
          <w:color w:val="auto"/>
          <w:sz w:val="20"/>
          <w:szCs w:val="20"/>
        </w:rPr>
        <w:t xml:space="preserve">scola e amador de Banda Desenhada, Luiz Beira, </w:t>
      </w:r>
      <w:r w:rsidR="001C4C61">
        <w:rPr>
          <w:rFonts w:ascii="Arial" w:hAnsi="Arial" w:cs="Arial"/>
          <w:iCs/>
          <w:color w:val="auto"/>
          <w:sz w:val="20"/>
          <w:szCs w:val="20"/>
        </w:rPr>
        <w:t xml:space="preserve">escritor e </w:t>
      </w:r>
      <w:proofErr w:type="spellStart"/>
      <w:r w:rsidR="001C4C61">
        <w:rPr>
          <w:rFonts w:ascii="Arial" w:hAnsi="Arial" w:cs="Arial"/>
          <w:iCs/>
          <w:color w:val="auto"/>
          <w:sz w:val="20"/>
          <w:szCs w:val="20"/>
        </w:rPr>
        <w:t>colecionador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 de BD, Luís Filipe Mendes, criador da exposição,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Diane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Detollenaere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, representante da Embaixada da Bélgica, e </w:t>
      </w:r>
      <w:r w:rsidR="00C25215">
        <w:rPr>
          <w:rFonts w:ascii="Arial" w:hAnsi="Arial" w:cs="Arial"/>
          <w:iCs/>
          <w:color w:val="auto"/>
          <w:sz w:val="20"/>
          <w:szCs w:val="20"/>
        </w:rPr>
        <w:t xml:space="preserve">Rui Matos, </w:t>
      </w:r>
      <w:proofErr w:type="spellStart"/>
      <w:r w:rsidR="00C25215">
        <w:rPr>
          <w:rFonts w:ascii="Arial" w:hAnsi="Arial" w:cs="Arial"/>
          <w:iCs/>
          <w:color w:val="auto"/>
          <w:sz w:val="20"/>
          <w:szCs w:val="20"/>
        </w:rPr>
        <w:t>diretor</w:t>
      </w:r>
      <w:proofErr w:type="spellEnd"/>
      <w:r w:rsidR="00C25215">
        <w:rPr>
          <w:rFonts w:ascii="Arial" w:hAnsi="Arial" w:cs="Arial"/>
          <w:iCs/>
          <w:color w:val="auto"/>
          <w:sz w:val="20"/>
          <w:szCs w:val="20"/>
        </w:rPr>
        <w:t xml:space="preserve"> da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ESECS.</w:t>
      </w:r>
    </w:p>
    <w:p w:rsidR="000E1775" w:rsidRDefault="000E1775" w:rsidP="000E1775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0E1775" w:rsidRDefault="000E1775" w:rsidP="000E1775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No segundo painel da conferência o destaque é dado à análise da realidade </w:t>
      </w:r>
      <w:proofErr w:type="spellStart"/>
      <w:r w:rsidR="00DE7E8C">
        <w:rPr>
          <w:rFonts w:ascii="Arial" w:hAnsi="Arial" w:cs="Arial"/>
          <w:iCs/>
          <w:color w:val="auto"/>
          <w:sz w:val="20"/>
          <w:szCs w:val="20"/>
        </w:rPr>
        <w:t>a</w:t>
      </w:r>
      <w:r>
        <w:rPr>
          <w:rFonts w:ascii="Arial" w:hAnsi="Arial" w:cs="Arial"/>
          <w:iCs/>
          <w:color w:val="auto"/>
          <w:sz w:val="20"/>
          <w:szCs w:val="20"/>
        </w:rPr>
        <w:t>tual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 da banda desenhada portuguesa,</w:t>
      </w:r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 com as intervenções de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Romain</w:t>
      </w:r>
      <w:proofErr w:type="spellEnd"/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2746BF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>
        <w:rPr>
          <w:rFonts w:ascii="Arial" w:hAnsi="Arial" w:cs="Arial"/>
          <w:iCs/>
          <w:color w:val="auto"/>
          <w:sz w:val="20"/>
          <w:szCs w:val="20"/>
        </w:rPr>
        <w:t xml:space="preserve">, Luiz Beira, Maria José Pereira, </w:t>
      </w:r>
      <w:proofErr w:type="spellStart"/>
      <w:r>
        <w:rPr>
          <w:rFonts w:ascii="Arial" w:hAnsi="Arial" w:cs="Arial"/>
          <w:iCs/>
          <w:color w:val="auto"/>
          <w:sz w:val="20"/>
          <w:szCs w:val="20"/>
        </w:rPr>
        <w:t>diretora</w:t>
      </w:r>
      <w:proofErr w:type="spellEnd"/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 editorial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da</w:t>
      </w:r>
      <w:r w:rsidR="002746BF">
        <w:rPr>
          <w:rFonts w:ascii="Arial" w:hAnsi="Arial" w:cs="Arial"/>
          <w:iCs/>
          <w:color w:val="auto"/>
          <w:sz w:val="20"/>
          <w:szCs w:val="20"/>
        </w:rPr>
        <w:t xml:space="preserve">s Edições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Babel, e Bruno Prates, </w:t>
      </w:r>
      <w:r w:rsidR="00DE7E8C">
        <w:rPr>
          <w:rFonts w:ascii="Arial" w:hAnsi="Arial" w:cs="Arial"/>
          <w:iCs/>
          <w:color w:val="auto"/>
          <w:sz w:val="20"/>
          <w:szCs w:val="20"/>
        </w:rPr>
        <w:t>docente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de Educação Visual e Tecnológica, cartoonista e ilustrador. No final de cada painel o público presente é convidado a colocar perguntas aos oradores.</w:t>
      </w:r>
    </w:p>
    <w:p w:rsidR="001C4C61" w:rsidRDefault="001C4C61" w:rsidP="008F2691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DF3EA9" w:rsidRPr="00C325D1" w:rsidRDefault="001C4C61" w:rsidP="00DF3EA9">
      <w:pPr>
        <w:spacing w:line="276" w:lineRule="auto"/>
        <w:jc w:val="both"/>
        <w:rPr>
          <w:rFonts w:ascii="Georgia" w:eastAsia="Times New Roman" w:hAnsi="Georgia" w:cs="Times New Roman"/>
          <w:sz w:val="23"/>
          <w:szCs w:val="23"/>
          <w:lang w:eastAsia="fr-FR"/>
        </w:rPr>
      </w:pPr>
      <w:r w:rsidRPr="008F2691">
        <w:rPr>
          <w:rFonts w:ascii="Arial" w:hAnsi="Arial" w:cs="Arial"/>
          <w:iCs/>
          <w:color w:val="auto"/>
          <w:sz w:val="20"/>
          <w:szCs w:val="20"/>
        </w:rPr>
        <w:t xml:space="preserve">Joseph </w:t>
      </w:r>
      <w:proofErr w:type="spellStart"/>
      <w:r w:rsidR="00D85609" w:rsidRPr="008F2691">
        <w:rPr>
          <w:rFonts w:ascii="Arial" w:hAnsi="Arial" w:cs="Arial"/>
          <w:iCs/>
          <w:color w:val="auto"/>
          <w:sz w:val="20"/>
          <w:szCs w:val="20"/>
        </w:rPr>
        <w:t>Gillain</w:t>
      </w:r>
      <w:proofErr w:type="spellEnd"/>
      <w:r w:rsidR="00D85609" w:rsidRPr="008F2691">
        <w:rPr>
          <w:rFonts w:ascii="Arial" w:hAnsi="Arial" w:cs="Arial"/>
          <w:iCs/>
          <w:color w:val="auto"/>
          <w:sz w:val="20"/>
          <w:szCs w:val="20"/>
        </w:rPr>
        <w:t xml:space="preserve"> (</w:t>
      </w:r>
      <w:proofErr w:type="spellStart"/>
      <w:r w:rsidR="00D85609" w:rsidRPr="008F2691">
        <w:rPr>
          <w:rFonts w:ascii="Arial" w:hAnsi="Arial" w:cs="Arial"/>
          <w:iCs/>
          <w:color w:val="auto"/>
          <w:sz w:val="20"/>
          <w:szCs w:val="20"/>
        </w:rPr>
        <w:t>Jijé</w:t>
      </w:r>
      <w:proofErr w:type="spellEnd"/>
      <w:r w:rsidR="00D85609" w:rsidRPr="008F2691">
        <w:rPr>
          <w:rFonts w:ascii="Arial" w:hAnsi="Arial" w:cs="Arial"/>
          <w:iCs/>
          <w:color w:val="auto"/>
          <w:sz w:val="20"/>
          <w:szCs w:val="20"/>
        </w:rPr>
        <w:t>)</w:t>
      </w:r>
      <w:r w:rsidRPr="008F2691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3B022A" w:rsidRPr="008F2691">
        <w:rPr>
          <w:rFonts w:ascii="Arial" w:hAnsi="Arial" w:cs="Arial"/>
          <w:iCs/>
          <w:color w:val="auto"/>
          <w:sz w:val="20"/>
          <w:szCs w:val="20"/>
        </w:rPr>
        <w:t xml:space="preserve">nasceu numa </w:t>
      </w:r>
      <w:r w:rsidR="008F2691">
        <w:rPr>
          <w:rFonts w:ascii="Arial" w:hAnsi="Arial" w:cs="Arial"/>
          <w:iCs/>
          <w:color w:val="auto"/>
          <w:sz w:val="20"/>
          <w:szCs w:val="20"/>
        </w:rPr>
        <w:t xml:space="preserve">família numerosa e católica em </w:t>
      </w:r>
      <w:proofErr w:type="spellStart"/>
      <w:r w:rsidR="008F2691">
        <w:rPr>
          <w:rFonts w:ascii="Arial" w:hAnsi="Arial" w:cs="Arial"/>
          <w:iCs/>
          <w:color w:val="auto"/>
          <w:sz w:val="20"/>
          <w:szCs w:val="20"/>
        </w:rPr>
        <w:t>G</w:t>
      </w:r>
      <w:r w:rsidR="003B022A" w:rsidRPr="008F2691">
        <w:rPr>
          <w:rFonts w:ascii="Arial" w:hAnsi="Arial" w:cs="Arial"/>
          <w:iCs/>
          <w:color w:val="auto"/>
          <w:sz w:val="20"/>
          <w:szCs w:val="20"/>
        </w:rPr>
        <w:t>edinne</w:t>
      </w:r>
      <w:proofErr w:type="spellEnd"/>
      <w:r w:rsidR="003B022A" w:rsidRPr="008F2691">
        <w:rPr>
          <w:rFonts w:ascii="Arial" w:hAnsi="Arial" w:cs="Arial"/>
          <w:iCs/>
          <w:color w:val="auto"/>
          <w:sz w:val="20"/>
          <w:szCs w:val="20"/>
        </w:rPr>
        <w:t xml:space="preserve">, nas Ardenas, e </w:t>
      </w:r>
      <w:r w:rsidR="003B022A" w:rsidRPr="00DF3EA9">
        <w:rPr>
          <w:rFonts w:ascii="Arial" w:hAnsi="Arial" w:cs="Arial"/>
          <w:iCs/>
          <w:color w:val="auto"/>
          <w:sz w:val="20"/>
          <w:szCs w:val="20"/>
        </w:rPr>
        <w:t>marcou a Banda Desenhada franco-belga com a sua obra. F</w:t>
      </w:r>
      <w:r w:rsidR="00D85609" w:rsidRPr="00DF3EA9">
        <w:rPr>
          <w:rFonts w:ascii="Arial" w:hAnsi="Arial" w:cs="Arial"/>
          <w:iCs/>
          <w:color w:val="auto"/>
          <w:sz w:val="20"/>
          <w:szCs w:val="20"/>
        </w:rPr>
        <w:t>requentou várias escolas de artes</w:t>
      </w:r>
      <w:r w:rsidR="003B022A" w:rsidRPr="00DF3EA9">
        <w:rPr>
          <w:rFonts w:ascii="Arial" w:hAnsi="Arial" w:cs="Arial"/>
          <w:iCs/>
          <w:color w:val="auto"/>
          <w:sz w:val="20"/>
          <w:szCs w:val="20"/>
        </w:rPr>
        <w:t>, e entre trabalhos</w:t>
      </w:r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de ilustração, gravura em madeira e caricatura, </w:t>
      </w:r>
      <w:proofErr w:type="spellStart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Jijé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chegou à BD em 1935, ao entrar no jornal “</w:t>
      </w:r>
      <w:proofErr w:type="spellStart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Le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Croisé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”, </w:t>
      </w:r>
      <w:r w:rsidR="003B022A" w:rsidRPr="00DF3EA9">
        <w:rPr>
          <w:rFonts w:ascii="Arial" w:hAnsi="Arial" w:cs="Arial"/>
          <w:iCs/>
          <w:color w:val="auto"/>
          <w:sz w:val="20"/>
          <w:szCs w:val="20"/>
        </w:rPr>
        <w:t xml:space="preserve">onde criou um aventureiro chamado </w:t>
      </w:r>
      <w:proofErr w:type="spellStart"/>
      <w:r w:rsidR="003B022A" w:rsidRPr="00DF3EA9">
        <w:rPr>
          <w:rFonts w:ascii="Arial" w:hAnsi="Arial" w:cs="Arial"/>
          <w:iCs/>
          <w:color w:val="auto"/>
          <w:sz w:val="20"/>
          <w:szCs w:val="20"/>
        </w:rPr>
        <w:t>Jojo</w:t>
      </w:r>
      <w:proofErr w:type="spellEnd"/>
      <w:r w:rsidR="003B022A" w:rsidRPr="00DF3EA9">
        <w:rPr>
          <w:rFonts w:ascii="Arial" w:hAnsi="Arial" w:cs="Arial"/>
          <w:iCs/>
          <w:color w:val="auto"/>
          <w:sz w:val="20"/>
          <w:szCs w:val="20"/>
        </w:rPr>
        <w:t xml:space="preserve">. </w:t>
      </w:r>
      <w:r w:rsidR="00D85609" w:rsidRPr="00DF3EA9">
        <w:rPr>
          <w:rFonts w:ascii="Arial" w:hAnsi="Arial" w:cs="Arial"/>
          <w:iCs/>
          <w:color w:val="auto"/>
          <w:sz w:val="20"/>
          <w:szCs w:val="20"/>
        </w:rPr>
        <w:t>A</w:t>
      </w:r>
      <w:r w:rsidR="00004D9E" w:rsidRPr="00DF3EA9">
        <w:rPr>
          <w:rFonts w:ascii="Arial" w:hAnsi="Arial" w:cs="Arial"/>
          <w:iCs/>
          <w:color w:val="auto"/>
          <w:sz w:val="20"/>
          <w:szCs w:val="20"/>
        </w:rPr>
        <w:t>o longo da</w:t>
      </w:r>
      <w:r w:rsidR="00D85609" w:rsidRPr="00DF3EA9">
        <w:rPr>
          <w:rFonts w:ascii="Arial" w:hAnsi="Arial" w:cs="Arial"/>
          <w:iCs/>
          <w:color w:val="auto"/>
          <w:sz w:val="20"/>
          <w:szCs w:val="20"/>
        </w:rPr>
        <w:t xml:space="preserve"> sua carreira</w:t>
      </w:r>
      <w:r w:rsidR="00004D9E" w:rsidRPr="00DF3EA9">
        <w:rPr>
          <w:rFonts w:ascii="Arial" w:hAnsi="Arial" w:cs="Arial"/>
          <w:iCs/>
          <w:color w:val="auto"/>
          <w:sz w:val="20"/>
          <w:szCs w:val="20"/>
        </w:rPr>
        <w:t xml:space="preserve"> foi argumentista</w:t>
      </w:r>
      <w:r w:rsidR="003B022A" w:rsidRPr="00DF3EA9">
        <w:rPr>
          <w:rFonts w:ascii="Arial" w:hAnsi="Arial" w:cs="Arial"/>
          <w:iCs/>
          <w:color w:val="auto"/>
          <w:sz w:val="20"/>
          <w:szCs w:val="20"/>
        </w:rPr>
        <w:t xml:space="preserve">, participando em trabalhos internacionais de relevo, e desenhou as </w:t>
      </w:r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biografias de Don Bosco, um dos seus trabalhos mais conhecidos, Crist</w:t>
      </w:r>
      <w:r w:rsidR="00DF3EA9">
        <w:rPr>
          <w:rFonts w:ascii="Arial" w:eastAsia="Times New Roman" w:hAnsi="Arial" w:cs="Arial"/>
          <w:sz w:val="20"/>
          <w:szCs w:val="20"/>
          <w:lang w:eastAsia="fr-FR"/>
        </w:rPr>
        <w:t>ó</w:t>
      </w:r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vão Colombo, </w:t>
      </w:r>
      <w:proofErr w:type="spellStart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Badden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Powell e Jesus Cristo, e </w:t>
      </w:r>
      <w:r w:rsidR="008F2691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criou o </w:t>
      </w:r>
      <w:proofErr w:type="spellStart"/>
      <w:r w:rsidR="008F2691" w:rsidRPr="00DF3EA9">
        <w:rPr>
          <w:rFonts w:ascii="Arial" w:eastAsia="Times New Roman" w:hAnsi="Arial" w:cs="Arial"/>
          <w:sz w:val="20"/>
          <w:szCs w:val="20"/>
          <w:lang w:eastAsia="fr-FR"/>
        </w:rPr>
        <w:t>dete</w:t>
      </w:r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tive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Jean </w:t>
      </w:r>
      <w:proofErr w:type="spellStart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Valhardi</w:t>
      </w:r>
      <w:proofErr w:type="spellEnd"/>
      <w:r w:rsidR="003B022A" w:rsidRPr="00DF3EA9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88446B" w:rsidRPr="00DF3EA9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DF3EA9" w:rsidRPr="00DF3EA9">
        <w:rPr>
          <w:rFonts w:ascii="Arial" w:hAnsi="Arial" w:cs="Arial"/>
          <w:iCs/>
          <w:color w:val="auto"/>
          <w:sz w:val="20"/>
          <w:szCs w:val="20"/>
        </w:rPr>
        <w:t xml:space="preserve">Esta personagem, </w:t>
      </w:r>
      <w:r w:rsidR="00DF3EA9">
        <w:rPr>
          <w:rFonts w:ascii="Arial" w:eastAsia="Times New Roman" w:hAnsi="Arial" w:cs="Arial"/>
          <w:sz w:val="20"/>
          <w:szCs w:val="20"/>
          <w:lang w:eastAsia="fr-FR"/>
        </w:rPr>
        <w:t>reba</w:t>
      </w:r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tizada como João Valente, juntamente com Baden Powell, </w:t>
      </w:r>
      <w:proofErr w:type="spellStart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Jerry</w:t>
      </w:r>
      <w:proofErr w:type="spellEnd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Spring e </w:t>
      </w:r>
      <w:proofErr w:type="spellStart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Tanguy</w:t>
      </w:r>
      <w:proofErr w:type="spellEnd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e </w:t>
      </w:r>
      <w:proofErr w:type="spellStart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Laverdure</w:t>
      </w:r>
      <w:proofErr w:type="spellEnd"/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foram algumas das suas criações publicadas em Portugal, </w:t>
      </w:r>
      <w:r w:rsidR="00DF3EA9" w:rsidRPr="00DF3EA9">
        <w:rPr>
          <w:rFonts w:ascii="Arial" w:eastAsia="Times New Roman" w:hAnsi="Arial" w:cs="Arial"/>
          <w:color w:val="auto"/>
          <w:sz w:val="20"/>
          <w:szCs w:val="20"/>
          <w:lang w:eastAsia="fr-FR"/>
        </w:rPr>
        <w:t>no “</w:t>
      </w:r>
      <w:hyperlink r:id="rId8" w:tgtFrame="_blank" w:history="1">
        <w:r w:rsidR="00DF3EA9" w:rsidRPr="00DF3EA9">
          <w:rPr>
            <w:rFonts w:ascii="Arial" w:eastAsia="Times New Roman" w:hAnsi="Arial" w:cs="Arial"/>
            <w:iCs/>
            <w:color w:val="auto"/>
            <w:sz w:val="20"/>
            <w:szCs w:val="20"/>
            <w:lang w:eastAsia="fr-FR"/>
          </w:rPr>
          <w:t>Cavaleiro Andante</w:t>
        </w:r>
      </w:hyperlink>
      <w:r w:rsidR="00DF3EA9" w:rsidRPr="00DF3EA9">
        <w:rPr>
          <w:rFonts w:ascii="Arial" w:eastAsia="Times New Roman" w:hAnsi="Arial" w:cs="Arial"/>
          <w:iCs/>
          <w:color w:val="auto"/>
          <w:sz w:val="20"/>
          <w:szCs w:val="20"/>
          <w:lang w:eastAsia="fr-FR"/>
        </w:rPr>
        <w:t>”</w:t>
      </w:r>
      <w:r w:rsidR="00DF3EA9" w:rsidRPr="00DF3EA9">
        <w:rPr>
          <w:rFonts w:ascii="Arial" w:eastAsia="Times New Roman" w:hAnsi="Arial" w:cs="Arial"/>
          <w:color w:val="auto"/>
          <w:sz w:val="20"/>
          <w:szCs w:val="20"/>
          <w:lang w:eastAsia="fr-FR"/>
        </w:rPr>
        <w:t>, “</w:t>
      </w:r>
      <w:hyperlink r:id="rId9" w:tgtFrame="_blank" w:history="1">
        <w:r w:rsidR="00DF3EA9" w:rsidRPr="00DF3EA9">
          <w:rPr>
            <w:rFonts w:ascii="Arial" w:eastAsia="Times New Roman" w:hAnsi="Arial" w:cs="Arial"/>
            <w:iCs/>
            <w:color w:val="auto"/>
            <w:sz w:val="20"/>
            <w:szCs w:val="20"/>
            <w:lang w:eastAsia="fr-FR"/>
          </w:rPr>
          <w:t>Foguetão</w:t>
        </w:r>
      </w:hyperlink>
      <w:r w:rsidR="00DF3EA9" w:rsidRPr="00DF3EA9">
        <w:rPr>
          <w:rFonts w:ascii="Arial" w:eastAsia="Times New Roman" w:hAnsi="Arial" w:cs="Arial"/>
          <w:iCs/>
          <w:color w:val="auto"/>
          <w:sz w:val="20"/>
          <w:szCs w:val="20"/>
          <w:lang w:eastAsia="fr-FR"/>
        </w:rPr>
        <w:t>”</w:t>
      </w:r>
      <w:r w:rsidR="00DF3EA9" w:rsidRPr="00DF3EA9">
        <w:rPr>
          <w:rFonts w:ascii="Arial" w:eastAsia="Times New Roman" w:hAnsi="Arial" w:cs="Arial"/>
          <w:color w:val="auto"/>
          <w:sz w:val="20"/>
          <w:szCs w:val="20"/>
          <w:lang w:eastAsia="fr-FR"/>
        </w:rPr>
        <w:t>, “</w:t>
      </w:r>
      <w:r w:rsidR="00DF3EA9" w:rsidRPr="00DF3EA9">
        <w:rPr>
          <w:rFonts w:ascii="Arial" w:eastAsia="Times New Roman" w:hAnsi="Arial" w:cs="Arial"/>
          <w:iCs/>
          <w:color w:val="auto"/>
          <w:sz w:val="20"/>
          <w:szCs w:val="20"/>
          <w:lang w:eastAsia="fr-FR"/>
        </w:rPr>
        <w:t>Zorro”</w:t>
      </w:r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, “</w:t>
      </w:r>
      <w:proofErr w:type="spellStart"/>
      <w:r w:rsidR="00DF3EA9" w:rsidRPr="00DF3EA9">
        <w:rPr>
          <w:rFonts w:ascii="Arial" w:eastAsia="Times New Roman" w:hAnsi="Arial" w:cs="Arial"/>
          <w:iCs/>
          <w:sz w:val="20"/>
          <w:szCs w:val="20"/>
          <w:lang w:eastAsia="fr-FR"/>
        </w:rPr>
        <w:t>Spirou</w:t>
      </w:r>
      <w:proofErr w:type="spellEnd"/>
      <w:r w:rsidR="00DF3EA9" w:rsidRPr="00DF3EA9">
        <w:rPr>
          <w:rFonts w:ascii="Arial" w:eastAsia="Times New Roman" w:hAnsi="Arial" w:cs="Arial"/>
          <w:iCs/>
          <w:sz w:val="20"/>
          <w:szCs w:val="20"/>
          <w:lang w:eastAsia="fr-FR"/>
        </w:rPr>
        <w:t>”</w:t>
      </w:r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, “</w:t>
      </w:r>
      <w:proofErr w:type="spellStart"/>
      <w:r w:rsidR="00DF3EA9" w:rsidRPr="00DF3EA9">
        <w:rPr>
          <w:rFonts w:ascii="Arial" w:eastAsia="Times New Roman" w:hAnsi="Arial" w:cs="Arial"/>
          <w:iCs/>
          <w:sz w:val="20"/>
          <w:szCs w:val="20"/>
          <w:lang w:eastAsia="fr-FR"/>
        </w:rPr>
        <w:t>Tintin</w:t>
      </w:r>
      <w:proofErr w:type="spellEnd"/>
      <w:r w:rsidR="00DF3EA9" w:rsidRPr="00DF3EA9">
        <w:rPr>
          <w:rFonts w:ascii="Arial" w:eastAsia="Times New Roman" w:hAnsi="Arial" w:cs="Arial"/>
          <w:iCs/>
          <w:sz w:val="20"/>
          <w:szCs w:val="20"/>
          <w:lang w:eastAsia="fr-FR"/>
        </w:rPr>
        <w:t>”</w:t>
      </w:r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 xml:space="preserve"> e “</w:t>
      </w:r>
      <w:r w:rsidR="00DF3EA9" w:rsidRPr="00DF3EA9">
        <w:rPr>
          <w:rFonts w:ascii="Arial" w:eastAsia="Times New Roman" w:hAnsi="Arial" w:cs="Arial"/>
          <w:iCs/>
          <w:sz w:val="20"/>
          <w:szCs w:val="20"/>
          <w:lang w:eastAsia="fr-FR"/>
        </w:rPr>
        <w:t>Mundo de Aventuras”</w:t>
      </w:r>
      <w:r w:rsidR="00DF3EA9" w:rsidRPr="00DF3EA9">
        <w:rPr>
          <w:rFonts w:ascii="Arial" w:eastAsia="Times New Roman" w:hAnsi="Arial" w:cs="Arial"/>
          <w:sz w:val="20"/>
          <w:szCs w:val="20"/>
          <w:lang w:eastAsia="fr-FR"/>
        </w:rPr>
        <w:t>, sendo que os dois últimos tiveram também algumas edições em álbum, nos anos 80.</w:t>
      </w:r>
    </w:p>
    <w:p w:rsidR="003B022A" w:rsidRPr="008F2691" w:rsidRDefault="003B022A" w:rsidP="008F26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3B022A" w:rsidRPr="00D91887" w:rsidRDefault="003B022A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3359D8" w:rsidRPr="00D91887" w:rsidRDefault="00090F12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D91887">
        <w:rPr>
          <w:rFonts w:ascii="Arial" w:hAnsi="Arial" w:cs="Arial"/>
          <w:iCs/>
          <w:color w:val="auto"/>
          <w:sz w:val="20"/>
          <w:szCs w:val="20"/>
        </w:rPr>
        <w:t xml:space="preserve">Convidamos os senhores jornalistas a acompanhar a conferência </w:t>
      </w:r>
      <w:r w:rsidR="00D91887">
        <w:rPr>
          <w:rFonts w:ascii="Arial" w:hAnsi="Arial" w:cs="Arial"/>
          <w:iCs/>
          <w:color w:val="auto"/>
          <w:sz w:val="20"/>
          <w:szCs w:val="20"/>
        </w:rPr>
        <w:t>“</w:t>
      </w:r>
      <w:proofErr w:type="spellStart"/>
      <w:r w:rsidR="001C4C61">
        <w:rPr>
          <w:rFonts w:ascii="Arial" w:hAnsi="Arial" w:cs="Arial"/>
          <w:iCs/>
          <w:color w:val="auto"/>
          <w:sz w:val="20"/>
          <w:szCs w:val="20"/>
        </w:rPr>
        <w:t>J</w:t>
      </w:r>
      <w:r w:rsidR="00DE7E8C">
        <w:rPr>
          <w:rFonts w:ascii="Arial" w:hAnsi="Arial" w:cs="Arial"/>
          <w:iCs/>
          <w:color w:val="auto"/>
          <w:sz w:val="20"/>
          <w:szCs w:val="20"/>
        </w:rPr>
        <w:t>ijé</w:t>
      </w:r>
      <w:proofErr w:type="spellEnd"/>
      <w:r w:rsidR="00DE7E8C">
        <w:rPr>
          <w:rFonts w:ascii="Arial" w:hAnsi="Arial" w:cs="Arial"/>
          <w:iCs/>
          <w:color w:val="auto"/>
          <w:sz w:val="20"/>
          <w:szCs w:val="20"/>
        </w:rPr>
        <w:t>: o centenário do mestre da Banda D</w:t>
      </w:r>
      <w:r w:rsidR="001C4C61">
        <w:rPr>
          <w:rFonts w:ascii="Arial" w:hAnsi="Arial" w:cs="Arial"/>
          <w:iCs/>
          <w:color w:val="auto"/>
          <w:sz w:val="20"/>
          <w:szCs w:val="20"/>
        </w:rPr>
        <w:t>esenhada</w:t>
      </w:r>
      <w:r w:rsidR="00D91887">
        <w:rPr>
          <w:rFonts w:ascii="Arial" w:hAnsi="Arial" w:cs="Arial"/>
          <w:iCs/>
          <w:color w:val="auto"/>
          <w:sz w:val="20"/>
          <w:szCs w:val="20"/>
        </w:rPr>
        <w:t>”</w:t>
      </w:r>
      <w:r w:rsidRPr="00D91887">
        <w:rPr>
          <w:rFonts w:ascii="Arial" w:hAnsi="Arial" w:cs="Arial"/>
          <w:iCs/>
          <w:color w:val="auto"/>
          <w:sz w:val="20"/>
          <w:szCs w:val="20"/>
        </w:rPr>
        <w:t xml:space="preserve">, </w:t>
      </w:r>
      <w:r w:rsidR="001C4C61">
        <w:rPr>
          <w:rFonts w:ascii="Arial" w:hAnsi="Arial" w:cs="Arial"/>
          <w:iCs/>
          <w:color w:val="auto"/>
          <w:sz w:val="20"/>
          <w:szCs w:val="20"/>
        </w:rPr>
        <w:t xml:space="preserve">no dia 9 de </w:t>
      </w:r>
      <w:proofErr w:type="spellStart"/>
      <w:r w:rsidR="001C4C61">
        <w:rPr>
          <w:rFonts w:ascii="Arial" w:hAnsi="Arial" w:cs="Arial"/>
          <w:iCs/>
          <w:color w:val="auto"/>
          <w:sz w:val="20"/>
          <w:szCs w:val="20"/>
        </w:rPr>
        <w:t>abril</w:t>
      </w:r>
      <w:proofErr w:type="spellEnd"/>
      <w:r w:rsidR="001C4C61">
        <w:rPr>
          <w:rFonts w:ascii="Arial" w:hAnsi="Arial" w:cs="Arial"/>
          <w:iCs/>
          <w:color w:val="auto"/>
          <w:sz w:val="20"/>
          <w:szCs w:val="20"/>
        </w:rPr>
        <w:t xml:space="preserve">, quinta-feira, às </w:t>
      </w:r>
      <w:proofErr w:type="spellStart"/>
      <w:r w:rsidR="001C4C61">
        <w:rPr>
          <w:rFonts w:ascii="Arial" w:hAnsi="Arial" w:cs="Arial"/>
          <w:iCs/>
          <w:color w:val="auto"/>
          <w:sz w:val="20"/>
          <w:szCs w:val="20"/>
        </w:rPr>
        <w:t>14h30</w:t>
      </w:r>
      <w:proofErr w:type="spellEnd"/>
      <w:r w:rsidR="001C4C61">
        <w:rPr>
          <w:rFonts w:ascii="Arial" w:hAnsi="Arial" w:cs="Arial"/>
          <w:iCs/>
          <w:color w:val="auto"/>
          <w:sz w:val="20"/>
          <w:szCs w:val="20"/>
        </w:rPr>
        <w:t>, no auditório 1</w:t>
      </w:r>
      <w:r w:rsidRPr="00D91887">
        <w:rPr>
          <w:rFonts w:ascii="Arial" w:hAnsi="Arial" w:cs="Arial"/>
          <w:iCs/>
          <w:color w:val="auto"/>
          <w:sz w:val="20"/>
          <w:szCs w:val="20"/>
        </w:rPr>
        <w:t xml:space="preserve"> da ESECS.</w:t>
      </w:r>
      <w:r w:rsidR="00DE7E8C">
        <w:rPr>
          <w:rFonts w:ascii="Arial" w:hAnsi="Arial" w:cs="Arial"/>
          <w:iCs/>
          <w:color w:val="auto"/>
          <w:sz w:val="20"/>
          <w:szCs w:val="20"/>
        </w:rPr>
        <w:t xml:space="preserve"> Contamos com a vossa presença!</w:t>
      </w:r>
    </w:p>
    <w:p w:rsidR="00D91887" w:rsidRPr="00D91887" w:rsidRDefault="00D91887" w:rsidP="00D91887">
      <w:pPr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417428" w:rsidRPr="00D91887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color w:val="auto"/>
          <w:sz w:val="20"/>
          <w:szCs w:val="20"/>
        </w:rPr>
      </w:pPr>
      <w:r w:rsidRPr="00D91887">
        <w:rPr>
          <w:rFonts w:ascii="Arial" w:hAnsi="Arial" w:cs="Arial"/>
          <w:b/>
          <w:color w:val="auto"/>
          <w:sz w:val="20"/>
          <w:szCs w:val="20"/>
        </w:rPr>
        <w:t xml:space="preserve">Leiria, </w:t>
      </w:r>
      <w:r w:rsidR="003F3B5C">
        <w:rPr>
          <w:rFonts w:ascii="Arial" w:hAnsi="Arial" w:cs="Arial"/>
          <w:b/>
          <w:color w:val="auto"/>
          <w:sz w:val="20"/>
          <w:szCs w:val="20"/>
        </w:rPr>
        <w:t>6</w:t>
      </w:r>
      <w:bookmarkStart w:id="0" w:name="_GoBack"/>
      <w:bookmarkEnd w:id="0"/>
      <w:r w:rsidRPr="00D91887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proofErr w:type="spellStart"/>
      <w:r w:rsidR="003B022A">
        <w:rPr>
          <w:rFonts w:ascii="Arial" w:hAnsi="Arial" w:cs="Arial"/>
          <w:b/>
          <w:color w:val="auto"/>
          <w:sz w:val="20"/>
          <w:szCs w:val="20"/>
        </w:rPr>
        <w:t>abril</w:t>
      </w:r>
      <w:proofErr w:type="spellEnd"/>
      <w:r w:rsidR="00F116C9" w:rsidRPr="00D91887">
        <w:rPr>
          <w:rFonts w:ascii="Arial" w:hAnsi="Arial" w:cs="Arial"/>
          <w:b/>
          <w:color w:val="auto"/>
          <w:sz w:val="20"/>
          <w:szCs w:val="20"/>
        </w:rPr>
        <w:t xml:space="preserve"> de 2015</w:t>
      </w:r>
    </w:p>
    <w:p w:rsidR="00417428" w:rsidRPr="001024BA" w:rsidRDefault="00417428" w:rsidP="001024BA">
      <w:pPr>
        <w:spacing w:line="276" w:lineRule="auto"/>
        <w:jc w:val="both"/>
        <w:rPr>
          <w:rFonts w:ascii="Arial" w:eastAsia="Arial Bold" w:hAnsi="Arial" w:cs="Arial"/>
          <w:sz w:val="20"/>
          <w:szCs w:val="20"/>
        </w:rPr>
      </w:pPr>
    </w:p>
    <w:p w:rsidR="00417428" w:rsidRPr="001024BA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 w:rsidRPr="001024BA">
        <w:rPr>
          <w:rFonts w:ascii="Arial" w:hAnsi="Arial" w:cs="Arial"/>
          <w:b/>
          <w:sz w:val="20"/>
          <w:szCs w:val="20"/>
        </w:rPr>
        <w:t>Para mais informações contactar: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>Midlandcom – Consultores em Comunicação</w:t>
      </w:r>
    </w:p>
    <w:p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10" w:history="1">
        <w:r w:rsidR="00A8332C">
          <w:rPr>
            <w:rStyle w:val="Hyperlink2"/>
          </w:rPr>
          <w:t>afr</w:t>
        </w:r>
        <w:r w:rsidR="00A8332C" w:rsidRPr="001024BA">
          <w:rPr>
            <w:rStyle w:val="Hyperlink2"/>
          </w:rPr>
          <w:t>@midlandcom.pt</w:t>
        </w:r>
      </w:hyperlink>
      <w:r w:rsidR="00D019A5">
        <w:rPr>
          <w:rStyle w:val="Hyperlink1"/>
        </w:rPr>
        <w:t xml:space="preserve"> </w:t>
      </w:r>
    </w:p>
    <w:p w:rsidR="00417428" w:rsidRPr="001024BA" w:rsidRDefault="008628C6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11" w:history="1">
        <w:r w:rsidRPr="001024BA">
          <w:rPr>
            <w:rStyle w:val="Hyperlink2"/>
          </w:rPr>
          <w:t>amc@midlandcom.pt</w:t>
        </w:r>
      </w:hyperlink>
    </w:p>
    <w:sectPr w:rsidR="00417428" w:rsidRPr="001024BA" w:rsidSect="00417428">
      <w:pgSz w:w="11900" w:h="16840"/>
      <w:pgMar w:top="1417" w:right="1701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BC" w:rsidRDefault="00B15BBC" w:rsidP="00417428">
      <w:r>
        <w:separator/>
      </w:r>
    </w:p>
  </w:endnote>
  <w:endnote w:type="continuationSeparator" w:id="0">
    <w:p w:rsidR="00B15BBC" w:rsidRDefault="00B15BBC" w:rsidP="0041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BC" w:rsidRDefault="00B15BBC" w:rsidP="00417428">
      <w:r>
        <w:separator/>
      </w:r>
    </w:p>
  </w:footnote>
  <w:footnote w:type="continuationSeparator" w:id="0">
    <w:p w:rsidR="00B15BBC" w:rsidRDefault="00B15BBC" w:rsidP="0041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8"/>
    <w:rsid w:val="00003F26"/>
    <w:rsid w:val="00004D9E"/>
    <w:rsid w:val="00090F12"/>
    <w:rsid w:val="00091984"/>
    <w:rsid w:val="000D5A80"/>
    <w:rsid w:val="000E1775"/>
    <w:rsid w:val="001024BA"/>
    <w:rsid w:val="001079A2"/>
    <w:rsid w:val="00194AD3"/>
    <w:rsid w:val="001C4C61"/>
    <w:rsid w:val="0022110D"/>
    <w:rsid w:val="002746BF"/>
    <w:rsid w:val="0029155F"/>
    <w:rsid w:val="00294590"/>
    <w:rsid w:val="002949AE"/>
    <w:rsid w:val="002D2C60"/>
    <w:rsid w:val="002F6FA1"/>
    <w:rsid w:val="002F7E92"/>
    <w:rsid w:val="003071D2"/>
    <w:rsid w:val="003222D4"/>
    <w:rsid w:val="003301D6"/>
    <w:rsid w:val="003349C9"/>
    <w:rsid w:val="003359D8"/>
    <w:rsid w:val="00362149"/>
    <w:rsid w:val="00386B0C"/>
    <w:rsid w:val="003972D1"/>
    <w:rsid w:val="003A32D2"/>
    <w:rsid w:val="003B022A"/>
    <w:rsid w:val="003E4049"/>
    <w:rsid w:val="003F3B5C"/>
    <w:rsid w:val="00415EC9"/>
    <w:rsid w:val="00417428"/>
    <w:rsid w:val="00477FA9"/>
    <w:rsid w:val="004D19D1"/>
    <w:rsid w:val="004F341E"/>
    <w:rsid w:val="005576E0"/>
    <w:rsid w:val="005F2A3D"/>
    <w:rsid w:val="00645F80"/>
    <w:rsid w:val="006971FB"/>
    <w:rsid w:val="006B0A93"/>
    <w:rsid w:val="007033AA"/>
    <w:rsid w:val="00844817"/>
    <w:rsid w:val="008628C6"/>
    <w:rsid w:val="0088446B"/>
    <w:rsid w:val="008F2691"/>
    <w:rsid w:val="00934F12"/>
    <w:rsid w:val="009F3B2B"/>
    <w:rsid w:val="00A71C22"/>
    <w:rsid w:val="00A8332C"/>
    <w:rsid w:val="00B15BBC"/>
    <w:rsid w:val="00B205D9"/>
    <w:rsid w:val="00B4196B"/>
    <w:rsid w:val="00B46A4D"/>
    <w:rsid w:val="00B807D1"/>
    <w:rsid w:val="00B8463A"/>
    <w:rsid w:val="00B9768D"/>
    <w:rsid w:val="00BA11B2"/>
    <w:rsid w:val="00BF158A"/>
    <w:rsid w:val="00BF357F"/>
    <w:rsid w:val="00C04725"/>
    <w:rsid w:val="00C12457"/>
    <w:rsid w:val="00C25215"/>
    <w:rsid w:val="00CB4A8D"/>
    <w:rsid w:val="00D019A5"/>
    <w:rsid w:val="00D04EB4"/>
    <w:rsid w:val="00D85609"/>
    <w:rsid w:val="00D91887"/>
    <w:rsid w:val="00DA203A"/>
    <w:rsid w:val="00DE7E8C"/>
    <w:rsid w:val="00DF3EA9"/>
    <w:rsid w:val="00EF5790"/>
    <w:rsid w:val="00F06C4A"/>
    <w:rsid w:val="00F116C9"/>
    <w:rsid w:val="00F50151"/>
    <w:rsid w:val="00F613F3"/>
    <w:rsid w:val="00FC49D9"/>
    <w:rsid w:val="00FD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90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Cabealho6">
    <w:name w:val="heading 6"/>
    <w:basedOn w:val="Normal"/>
    <w:link w:val="Cabealho6Carcter"/>
    <w:uiPriority w:val="9"/>
    <w:qFormat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 w:hAnsi="Times New Roman" w:cs="Times New Roman"/>
      <w:b/>
      <w:bCs/>
      <w:color w:val="auto"/>
      <w:sz w:val="15"/>
      <w:szCs w:val="15"/>
      <w:bdr w:val="none" w:sz="0" w:space="0" w:color="auto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customStyle="1" w:styleId="font8">
    <w:name w:val="font_8"/>
    <w:basedOn w:val="Normal"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3359D8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90F12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  <w:lang w:eastAsia="en-US"/>
    </w:rPr>
  </w:style>
  <w:style w:type="character" w:styleId="nfase">
    <w:name w:val="Emphasis"/>
    <w:basedOn w:val="Tipodeletrapredefinidodopargrafo"/>
    <w:uiPriority w:val="20"/>
    <w:qFormat/>
    <w:rsid w:val="001C4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90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Cabealho6">
    <w:name w:val="heading 6"/>
    <w:basedOn w:val="Normal"/>
    <w:link w:val="Cabealho6Carcter"/>
    <w:uiPriority w:val="9"/>
    <w:qFormat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 w:hAnsi="Times New Roman" w:cs="Times New Roman"/>
      <w:b/>
      <w:bCs/>
      <w:color w:val="auto"/>
      <w:sz w:val="15"/>
      <w:szCs w:val="15"/>
      <w:bdr w:val="none" w:sz="0" w:space="0" w:color="auto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">
    <w:name w:val="Table Normal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customStyle="1" w:styleId="font8">
    <w:name w:val="font_8"/>
    <w:basedOn w:val="Normal"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3359D8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335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90F12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  <w:lang w:eastAsia="en-US"/>
    </w:rPr>
  </w:style>
  <w:style w:type="character" w:styleId="nfase">
    <w:name w:val="Emphasis"/>
    <w:basedOn w:val="Tipodeletrapredefinidodopargrafo"/>
    <w:uiPriority w:val="20"/>
    <w:qFormat/>
    <w:rsid w:val="001C4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leiturasdopedro.blogspot.pt/2012/01/cavaleiro-andante-nasceu-ha-60-an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mc@midlandcom.p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c@midland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leiturasdopedro.blogspot.pt/2011/05/asterix-50-anos-em-portugal-i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</dc:creator>
  <cp:lastModifiedBy>Mid</cp:lastModifiedBy>
  <cp:revision>17</cp:revision>
  <dcterms:created xsi:type="dcterms:W3CDTF">2015-01-07T12:35:00Z</dcterms:created>
  <dcterms:modified xsi:type="dcterms:W3CDTF">2015-04-06T13:55:00Z</dcterms:modified>
</cp:coreProperties>
</file>