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  <w:bookmarkStart w:id="0" w:name="_GoBack"/>
      <w:r>
        <w:rPr>
          <w:rFonts w:ascii="Arial" w:hAnsi="Arial" w:cs="Arial"/>
          <w:b/>
          <w:noProof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 wp14:anchorId="06321410" wp14:editId="4A386023">
            <wp:simplePos x="0" y="0"/>
            <wp:positionH relativeFrom="column">
              <wp:posOffset>3756660</wp:posOffset>
            </wp:positionH>
            <wp:positionV relativeFrom="paragraph">
              <wp:posOffset>-563245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5A48E6" w:rsidP="004A4777">
      <w:pPr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2M-BLOW revoluciona fabrico de moldes</w:t>
      </w:r>
    </w:p>
    <w:p w:rsidR="004565B5" w:rsidRDefault="00A15610" w:rsidP="004831D3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4565B5">
        <w:rPr>
          <w:rFonts w:ascii="Arial" w:hAnsi="Arial" w:cs="Arial"/>
          <w:b/>
          <w:sz w:val="32"/>
          <w:szCs w:val="32"/>
        </w:rPr>
        <w:t>ESTG/</w:t>
      </w:r>
      <w:r w:rsidR="004565B5">
        <w:rPr>
          <w:rFonts w:ascii="Arial" w:hAnsi="Arial" w:cs="Arial"/>
          <w:b/>
          <w:sz w:val="32"/>
          <w:szCs w:val="32"/>
        </w:rPr>
        <w:t>IPLeiria e Moldes RP</w:t>
      </w:r>
    </w:p>
    <w:p w:rsidR="00FC00AE" w:rsidRPr="004565B5" w:rsidRDefault="0005442A" w:rsidP="004831D3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inventam</w:t>
      </w:r>
      <w:proofErr w:type="gramEnd"/>
      <w:r w:rsidRPr="004565B5">
        <w:rPr>
          <w:rFonts w:ascii="Arial" w:hAnsi="Arial" w:cs="Arial"/>
          <w:b/>
          <w:sz w:val="32"/>
          <w:szCs w:val="32"/>
        </w:rPr>
        <w:t xml:space="preserve"> </w:t>
      </w:r>
      <w:r w:rsidR="00C906DB" w:rsidRPr="004565B5">
        <w:rPr>
          <w:rFonts w:ascii="Arial" w:hAnsi="Arial" w:cs="Arial"/>
          <w:b/>
          <w:sz w:val="32"/>
          <w:szCs w:val="32"/>
        </w:rPr>
        <w:t xml:space="preserve">processo </w:t>
      </w:r>
      <w:r w:rsidR="00FC00AE" w:rsidRPr="004565B5">
        <w:rPr>
          <w:rFonts w:ascii="Arial" w:hAnsi="Arial" w:cs="Arial"/>
          <w:b/>
          <w:sz w:val="32"/>
          <w:szCs w:val="32"/>
        </w:rPr>
        <w:t xml:space="preserve">tecnológico inovador </w:t>
      </w:r>
    </w:p>
    <w:p w:rsidR="003615FF" w:rsidRPr="009D13ED" w:rsidRDefault="003615FF" w:rsidP="004831D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165F70" w:rsidRPr="009D13ED" w:rsidRDefault="006E6A8F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D13ED">
        <w:rPr>
          <w:rFonts w:ascii="Arial" w:hAnsi="Arial" w:cs="Arial"/>
          <w:sz w:val="20"/>
          <w:szCs w:val="20"/>
        </w:rPr>
        <w:t>A Escola Superior de Tecnologia e Gestão do Instituto Politécnico de Leiria (ESTG/IPLeiria) e a empresa Moldes RP apresent</w:t>
      </w:r>
      <w:r w:rsidR="0005442A" w:rsidRPr="009D13ED">
        <w:rPr>
          <w:rFonts w:ascii="Arial" w:hAnsi="Arial" w:cs="Arial"/>
          <w:sz w:val="20"/>
          <w:szCs w:val="20"/>
        </w:rPr>
        <w:t>am</w:t>
      </w:r>
      <w:r w:rsidRPr="009D13ED">
        <w:rPr>
          <w:rFonts w:ascii="Arial" w:hAnsi="Arial" w:cs="Arial"/>
          <w:sz w:val="20"/>
          <w:szCs w:val="20"/>
        </w:rPr>
        <w:t xml:space="preserve"> </w:t>
      </w:r>
      <w:r w:rsidR="00112D88" w:rsidRPr="009D13ED">
        <w:rPr>
          <w:rFonts w:ascii="Arial" w:hAnsi="Arial" w:cs="Arial"/>
          <w:sz w:val="20"/>
          <w:szCs w:val="20"/>
        </w:rPr>
        <w:t xml:space="preserve">o 2M-BLOW, </w:t>
      </w:r>
      <w:r w:rsidRPr="009D13ED">
        <w:rPr>
          <w:rFonts w:ascii="Arial" w:hAnsi="Arial" w:cs="Arial"/>
          <w:sz w:val="20"/>
          <w:szCs w:val="20"/>
        </w:rPr>
        <w:t xml:space="preserve">um processo tecnológico </w:t>
      </w:r>
      <w:r w:rsidR="0005442A" w:rsidRPr="009D13ED">
        <w:rPr>
          <w:rFonts w:ascii="Arial" w:hAnsi="Arial" w:cs="Arial"/>
          <w:sz w:val="20"/>
          <w:szCs w:val="20"/>
        </w:rPr>
        <w:t xml:space="preserve">inovador, </w:t>
      </w:r>
      <w:r w:rsidRPr="009D13ED">
        <w:rPr>
          <w:rFonts w:ascii="Arial" w:hAnsi="Arial" w:cs="Arial"/>
          <w:sz w:val="20"/>
          <w:szCs w:val="20"/>
        </w:rPr>
        <w:t>que permite a obtenção de peças plásticas com formas complexas</w:t>
      </w:r>
      <w:r w:rsidR="00112D88" w:rsidRPr="009D13ED">
        <w:rPr>
          <w:rFonts w:ascii="Arial" w:hAnsi="Arial" w:cs="Arial"/>
          <w:sz w:val="20"/>
          <w:szCs w:val="20"/>
        </w:rPr>
        <w:t>,</w:t>
      </w:r>
      <w:r w:rsidRPr="009D13ED">
        <w:rPr>
          <w:rFonts w:ascii="Arial" w:hAnsi="Arial" w:cs="Arial"/>
          <w:sz w:val="20"/>
          <w:szCs w:val="20"/>
        </w:rPr>
        <w:t xml:space="preserve"> através da conjugação das técnicas de injeção </w:t>
      </w:r>
      <w:proofErr w:type="spellStart"/>
      <w:r w:rsidRPr="009D13ED">
        <w:rPr>
          <w:rFonts w:ascii="Arial" w:hAnsi="Arial" w:cs="Arial"/>
          <w:sz w:val="20"/>
          <w:szCs w:val="20"/>
        </w:rPr>
        <w:t>bimaterial</w:t>
      </w:r>
      <w:proofErr w:type="spellEnd"/>
      <w:r w:rsidR="001A4C86" w:rsidRPr="009D13ED">
        <w:rPr>
          <w:rFonts w:ascii="Arial" w:hAnsi="Arial" w:cs="Arial"/>
          <w:sz w:val="20"/>
          <w:szCs w:val="20"/>
        </w:rPr>
        <w:t xml:space="preserve"> e insuflação assistida por gás. </w:t>
      </w:r>
      <w:r w:rsidR="0005442A" w:rsidRPr="009D13ED">
        <w:rPr>
          <w:rFonts w:ascii="Arial" w:hAnsi="Arial" w:cs="Arial"/>
          <w:sz w:val="20"/>
          <w:szCs w:val="20"/>
        </w:rPr>
        <w:t>O 2M-BLOW</w:t>
      </w:r>
      <w:r w:rsidR="0005442A" w:rsidRPr="009D13ED">
        <w:rPr>
          <w:rFonts w:ascii="Arial" w:hAnsi="Arial" w:cs="Arial"/>
          <w:bCs/>
          <w:sz w:val="20"/>
          <w:szCs w:val="20"/>
        </w:rPr>
        <w:t xml:space="preserve"> </w:t>
      </w:r>
      <w:r w:rsidR="009D13ED">
        <w:rPr>
          <w:rFonts w:ascii="Arial" w:hAnsi="Arial" w:cs="Arial"/>
          <w:bCs/>
          <w:sz w:val="20"/>
          <w:szCs w:val="20"/>
        </w:rPr>
        <w:t>tr</w:t>
      </w:r>
      <w:r w:rsidR="009D13ED" w:rsidRPr="009D13ED">
        <w:rPr>
          <w:rFonts w:ascii="Arial" w:hAnsi="Arial" w:cs="Arial"/>
          <w:sz w:val="20"/>
          <w:szCs w:val="20"/>
        </w:rPr>
        <w:t xml:space="preserve">az vantagens competitivas relativamente aos processos atuais, nomeadamente em termos de custos, flexibilidade de </w:t>
      </w:r>
      <w:proofErr w:type="gramStart"/>
      <w:r w:rsidR="009D13ED" w:rsidRPr="009D13ED">
        <w:rPr>
          <w:rFonts w:ascii="Arial" w:hAnsi="Arial" w:cs="Arial"/>
          <w:sz w:val="20"/>
          <w:szCs w:val="20"/>
        </w:rPr>
        <w:t>design</w:t>
      </w:r>
      <w:proofErr w:type="gramEnd"/>
      <w:r w:rsidR="009D13ED" w:rsidRPr="009D13ED">
        <w:rPr>
          <w:rFonts w:ascii="Arial" w:hAnsi="Arial" w:cs="Arial"/>
          <w:sz w:val="20"/>
          <w:szCs w:val="20"/>
        </w:rPr>
        <w:t xml:space="preserve"> e de qualidade</w:t>
      </w:r>
      <w:r w:rsidR="009D13ED">
        <w:rPr>
          <w:rFonts w:ascii="Arial" w:hAnsi="Arial" w:cs="Arial"/>
          <w:sz w:val="20"/>
          <w:szCs w:val="20"/>
        </w:rPr>
        <w:t xml:space="preserve">, e </w:t>
      </w:r>
      <w:r w:rsidR="0005442A" w:rsidRPr="009D13ED">
        <w:rPr>
          <w:rFonts w:ascii="Arial" w:hAnsi="Arial" w:cs="Arial"/>
          <w:bCs/>
          <w:sz w:val="20"/>
          <w:szCs w:val="20"/>
        </w:rPr>
        <w:t>encontra-se em processo de registo de patente internacional. </w:t>
      </w:r>
    </w:p>
    <w:p w:rsidR="006E6A8F" w:rsidRPr="009D13ED" w:rsidRDefault="006E6A8F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6067" w:rsidRPr="009D13ED" w:rsidRDefault="00996067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D13ED">
        <w:rPr>
          <w:rFonts w:ascii="Arial" w:hAnsi="Arial" w:cs="Arial"/>
          <w:sz w:val="20"/>
          <w:szCs w:val="20"/>
        </w:rPr>
        <w:t>Rui Pinho, responsável da Moldes RP, explica que «a</w:t>
      </w:r>
      <w:r w:rsidR="001A4C86" w:rsidRPr="009D13ED">
        <w:rPr>
          <w:rFonts w:ascii="Arial" w:hAnsi="Arial" w:cs="Arial"/>
          <w:sz w:val="20"/>
          <w:szCs w:val="20"/>
        </w:rPr>
        <w:t xml:space="preserve"> combinação </w:t>
      </w:r>
      <w:r w:rsidR="009D13ED">
        <w:rPr>
          <w:rFonts w:ascii="Arial" w:hAnsi="Arial" w:cs="Arial"/>
          <w:sz w:val="20"/>
          <w:szCs w:val="20"/>
        </w:rPr>
        <w:t>dos</w:t>
      </w:r>
      <w:r w:rsidR="001A4C86" w:rsidRPr="009D13ED">
        <w:rPr>
          <w:rFonts w:ascii="Arial" w:hAnsi="Arial" w:cs="Arial"/>
          <w:sz w:val="20"/>
          <w:szCs w:val="20"/>
        </w:rPr>
        <w:t xml:space="preserve"> dois processos </w:t>
      </w:r>
      <w:r w:rsidR="009D13ED">
        <w:rPr>
          <w:rFonts w:ascii="Arial" w:hAnsi="Arial" w:cs="Arial"/>
          <w:sz w:val="20"/>
          <w:szCs w:val="20"/>
        </w:rPr>
        <w:t xml:space="preserve">- </w:t>
      </w:r>
      <w:r w:rsidR="009D13ED" w:rsidRPr="009D13ED">
        <w:rPr>
          <w:rFonts w:ascii="Arial" w:hAnsi="Arial" w:cs="Arial"/>
          <w:sz w:val="20"/>
          <w:szCs w:val="20"/>
        </w:rPr>
        <w:t xml:space="preserve">moldação por injeção </w:t>
      </w:r>
      <w:proofErr w:type="spellStart"/>
      <w:r w:rsidR="009D13ED" w:rsidRPr="009D13ED">
        <w:rPr>
          <w:rFonts w:ascii="Arial" w:hAnsi="Arial" w:cs="Arial"/>
          <w:sz w:val="20"/>
          <w:szCs w:val="20"/>
        </w:rPr>
        <w:t>bimaterial</w:t>
      </w:r>
      <w:proofErr w:type="spellEnd"/>
      <w:r w:rsidR="009D13ED" w:rsidRPr="009D13ED">
        <w:rPr>
          <w:rFonts w:ascii="Arial" w:hAnsi="Arial" w:cs="Arial"/>
          <w:sz w:val="20"/>
          <w:szCs w:val="20"/>
        </w:rPr>
        <w:t xml:space="preserve"> e insuflação assistida por gás </w:t>
      </w:r>
      <w:r w:rsidR="009D13ED">
        <w:rPr>
          <w:rFonts w:ascii="Arial" w:hAnsi="Arial" w:cs="Arial"/>
          <w:sz w:val="20"/>
          <w:szCs w:val="20"/>
        </w:rPr>
        <w:t xml:space="preserve">- </w:t>
      </w:r>
      <w:r w:rsidR="001A4C86" w:rsidRPr="009D13ED">
        <w:rPr>
          <w:rFonts w:ascii="Arial" w:hAnsi="Arial" w:cs="Arial"/>
          <w:sz w:val="20"/>
          <w:szCs w:val="20"/>
        </w:rPr>
        <w:t>permite obter peça</w:t>
      </w:r>
      <w:r w:rsidRPr="009D13ED">
        <w:rPr>
          <w:rFonts w:ascii="Arial" w:hAnsi="Arial" w:cs="Arial"/>
          <w:sz w:val="20"/>
          <w:szCs w:val="20"/>
        </w:rPr>
        <w:t>s</w:t>
      </w:r>
      <w:r w:rsidR="001A4C86" w:rsidRPr="009D13ED">
        <w:rPr>
          <w:rFonts w:ascii="Arial" w:hAnsi="Arial" w:cs="Arial"/>
          <w:sz w:val="20"/>
          <w:szCs w:val="20"/>
        </w:rPr>
        <w:t xml:space="preserve"> plástica</w:t>
      </w:r>
      <w:r w:rsidRPr="009D13ED">
        <w:rPr>
          <w:rFonts w:ascii="Arial" w:hAnsi="Arial" w:cs="Arial"/>
          <w:sz w:val="20"/>
          <w:szCs w:val="20"/>
        </w:rPr>
        <w:t>s</w:t>
      </w:r>
      <w:r w:rsidR="001A4C86" w:rsidRPr="009D13ED">
        <w:rPr>
          <w:rFonts w:ascii="Arial" w:hAnsi="Arial" w:cs="Arial"/>
          <w:sz w:val="20"/>
          <w:szCs w:val="20"/>
        </w:rPr>
        <w:t xml:space="preserve"> constituída</w:t>
      </w:r>
      <w:r w:rsidRPr="009D13ED">
        <w:rPr>
          <w:rFonts w:ascii="Arial" w:hAnsi="Arial" w:cs="Arial"/>
          <w:sz w:val="20"/>
          <w:szCs w:val="20"/>
        </w:rPr>
        <w:t>s</w:t>
      </w:r>
      <w:r w:rsidR="001A4C86" w:rsidRPr="009D13ED">
        <w:rPr>
          <w:rFonts w:ascii="Arial" w:hAnsi="Arial" w:cs="Arial"/>
          <w:sz w:val="20"/>
          <w:szCs w:val="20"/>
        </w:rPr>
        <w:t xml:space="preserve"> por uma ou mais matérias-primas </w:t>
      </w:r>
      <w:r w:rsidRPr="009D13ED">
        <w:rPr>
          <w:rFonts w:ascii="Arial" w:hAnsi="Arial" w:cs="Arial"/>
          <w:sz w:val="20"/>
          <w:szCs w:val="20"/>
        </w:rPr>
        <w:t xml:space="preserve">de base </w:t>
      </w:r>
      <w:proofErr w:type="spellStart"/>
      <w:r w:rsidRPr="009D13ED">
        <w:rPr>
          <w:rFonts w:ascii="Arial" w:hAnsi="Arial" w:cs="Arial"/>
          <w:sz w:val="20"/>
          <w:szCs w:val="20"/>
        </w:rPr>
        <w:t>polimérica</w:t>
      </w:r>
      <w:proofErr w:type="spellEnd"/>
      <w:r w:rsidR="001A4C86" w:rsidRPr="009D13ED">
        <w:rPr>
          <w:rFonts w:ascii="Arial" w:hAnsi="Arial" w:cs="Arial"/>
          <w:sz w:val="20"/>
          <w:szCs w:val="20"/>
        </w:rPr>
        <w:t>, retir</w:t>
      </w:r>
      <w:r w:rsidR="009D13ED">
        <w:rPr>
          <w:rFonts w:ascii="Arial" w:hAnsi="Arial" w:cs="Arial"/>
          <w:sz w:val="20"/>
          <w:szCs w:val="20"/>
        </w:rPr>
        <w:t xml:space="preserve">ando partido simultaneamente das vantagens de </w:t>
      </w:r>
      <w:r w:rsidR="001A4C86" w:rsidRPr="009D13ED">
        <w:rPr>
          <w:rFonts w:ascii="Arial" w:hAnsi="Arial" w:cs="Arial"/>
          <w:sz w:val="20"/>
          <w:szCs w:val="20"/>
        </w:rPr>
        <w:t>cada um dos processos</w:t>
      </w:r>
      <w:r w:rsidR="009D13ED">
        <w:rPr>
          <w:rFonts w:ascii="Arial" w:hAnsi="Arial" w:cs="Arial"/>
          <w:sz w:val="20"/>
          <w:szCs w:val="20"/>
        </w:rPr>
        <w:t>.</w:t>
      </w:r>
      <w:r w:rsidR="005A48E6" w:rsidRPr="009D13ED">
        <w:rPr>
          <w:rFonts w:ascii="Arial" w:hAnsi="Arial" w:cs="Arial"/>
          <w:sz w:val="20"/>
          <w:szCs w:val="20"/>
        </w:rPr>
        <w:t xml:space="preserve"> Desta forma</w:t>
      </w:r>
      <w:r w:rsidR="00112D88" w:rsidRPr="009D13ED">
        <w:rPr>
          <w:rFonts w:ascii="Arial" w:hAnsi="Arial" w:cs="Arial"/>
          <w:sz w:val="20"/>
          <w:szCs w:val="20"/>
        </w:rPr>
        <w:t>,</w:t>
      </w:r>
      <w:r w:rsidR="005A48E6" w:rsidRPr="009D13ED">
        <w:rPr>
          <w:rFonts w:ascii="Arial" w:hAnsi="Arial" w:cs="Arial"/>
          <w:sz w:val="20"/>
          <w:szCs w:val="20"/>
        </w:rPr>
        <w:t xml:space="preserve"> é possível produzir</w:t>
      </w:r>
      <w:r w:rsidR="001A4C86" w:rsidRPr="009D13ED">
        <w:rPr>
          <w:rFonts w:ascii="Arial" w:hAnsi="Arial" w:cs="Arial"/>
          <w:sz w:val="20"/>
          <w:szCs w:val="20"/>
        </w:rPr>
        <w:t xml:space="preserve"> peças de base </w:t>
      </w:r>
      <w:proofErr w:type="spellStart"/>
      <w:r w:rsidR="001A4C86" w:rsidRPr="009D13ED">
        <w:rPr>
          <w:rFonts w:ascii="Arial" w:hAnsi="Arial" w:cs="Arial"/>
          <w:sz w:val="20"/>
          <w:szCs w:val="20"/>
        </w:rPr>
        <w:t>polimérica</w:t>
      </w:r>
      <w:proofErr w:type="spellEnd"/>
      <w:r w:rsidR="001A4C86" w:rsidRPr="009D13ED">
        <w:rPr>
          <w:rFonts w:ascii="Arial" w:hAnsi="Arial" w:cs="Arial"/>
          <w:sz w:val="20"/>
          <w:szCs w:val="20"/>
        </w:rPr>
        <w:t xml:space="preserve"> com geometrias complexas e com detalhes técnicos para encaixes ou geometrias ocas</w:t>
      </w:r>
      <w:r w:rsidR="00112D88" w:rsidRPr="009D13ED">
        <w:rPr>
          <w:rFonts w:ascii="Arial" w:hAnsi="Arial" w:cs="Arial"/>
          <w:sz w:val="20"/>
          <w:szCs w:val="20"/>
        </w:rPr>
        <w:t>,</w:t>
      </w:r>
      <w:r w:rsidR="009D13ED">
        <w:rPr>
          <w:rFonts w:ascii="Arial" w:hAnsi="Arial" w:cs="Arial"/>
          <w:sz w:val="20"/>
          <w:szCs w:val="20"/>
        </w:rPr>
        <w:t xml:space="preserve"> num único ciclo de moldação». </w:t>
      </w:r>
      <w:r w:rsidRPr="009D13ED">
        <w:rPr>
          <w:rFonts w:ascii="Arial" w:hAnsi="Arial" w:cs="Arial"/>
          <w:sz w:val="20"/>
          <w:szCs w:val="20"/>
        </w:rPr>
        <w:t>O</w:t>
      </w:r>
      <w:r w:rsidR="009D13ED">
        <w:rPr>
          <w:rFonts w:ascii="Arial" w:hAnsi="Arial" w:cs="Arial"/>
          <w:sz w:val="20"/>
          <w:szCs w:val="20"/>
        </w:rPr>
        <w:t xml:space="preserve"> novo</w:t>
      </w:r>
      <w:r w:rsidRPr="009D13ED">
        <w:rPr>
          <w:rFonts w:ascii="Arial" w:hAnsi="Arial" w:cs="Arial"/>
          <w:sz w:val="20"/>
          <w:szCs w:val="20"/>
        </w:rPr>
        <w:t xml:space="preserve"> sistema potencia ainda a produção de diversos produtos em vários materiais termoplásticos, que podem ser utilizados em múltiplos setores. </w:t>
      </w:r>
    </w:p>
    <w:p w:rsidR="00B66984" w:rsidRPr="009D13ED" w:rsidRDefault="00B66984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070D1" w:rsidRPr="009D13ED" w:rsidRDefault="00E070D1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D13ED">
        <w:rPr>
          <w:rFonts w:ascii="Arial" w:hAnsi="Arial" w:cs="Arial"/>
          <w:sz w:val="20"/>
          <w:szCs w:val="20"/>
        </w:rPr>
        <w:t xml:space="preserve">O </w:t>
      </w:r>
      <w:r w:rsidR="009D13ED" w:rsidRPr="009D13ED">
        <w:rPr>
          <w:rFonts w:ascii="Arial" w:hAnsi="Arial" w:cs="Arial"/>
          <w:sz w:val="20"/>
          <w:szCs w:val="20"/>
        </w:rPr>
        <w:t>2M-BLOW</w:t>
      </w:r>
      <w:r w:rsidR="009D13ED" w:rsidRPr="009D13ED" w:rsidDel="009D13ED">
        <w:rPr>
          <w:rFonts w:ascii="Arial" w:hAnsi="Arial" w:cs="Arial"/>
          <w:sz w:val="20"/>
          <w:szCs w:val="20"/>
        </w:rPr>
        <w:t xml:space="preserve"> </w:t>
      </w:r>
      <w:r w:rsidRPr="009D13ED">
        <w:rPr>
          <w:rFonts w:ascii="Arial" w:hAnsi="Arial" w:cs="Arial"/>
          <w:sz w:val="20"/>
          <w:szCs w:val="20"/>
        </w:rPr>
        <w:t xml:space="preserve">resultou de um projeto de </w:t>
      </w:r>
      <w:r w:rsidR="009D13ED" w:rsidRPr="009D13ED">
        <w:rPr>
          <w:rFonts w:ascii="Arial" w:hAnsi="Arial" w:cs="Arial"/>
          <w:sz w:val="20"/>
          <w:szCs w:val="20"/>
        </w:rPr>
        <w:t>I&amp;DT</w:t>
      </w:r>
      <w:r w:rsidRPr="009D13ED">
        <w:rPr>
          <w:rFonts w:ascii="Arial" w:hAnsi="Arial" w:cs="Arial"/>
          <w:sz w:val="20"/>
          <w:szCs w:val="20"/>
        </w:rPr>
        <w:t xml:space="preserve">, financiado no âmbito do Quadro de Referência Estratégico Nacional (QREN), promovido pela equipa da Moldes RP, com a parceria da ESTG/IPLeiria, que ficou responsável pela coordenação científica e técnica, e da </w:t>
      </w:r>
      <w:proofErr w:type="spellStart"/>
      <w:r w:rsidRPr="009D13ED">
        <w:rPr>
          <w:rFonts w:ascii="Arial" w:hAnsi="Arial" w:cs="Arial"/>
          <w:sz w:val="20"/>
          <w:szCs w:val="20"/>
        </w:rPr>
        <w:t>Stream</w:t>
      </w:r>
      <w:proofErr w:type="spellEnd"/>
      <w:r w:rsidRPr="009D13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3ED">
        <w:rPr>
          <w:rFonts w:ascii="Arial" w:hAnsi="Arial" w:cs="Arial"/>
          <w:sz w:val="20"/>
          <w:szCs w:val="20"/>
        </w:rPr>
        <w:t>Consulting</w:t>
      </w:r>
      <w:proofErr w:type="spellEnd"/>
      <w:r w:rsidRPr="009D13ED">
        <w:rPr>
          <w:rFonts w:ascii="Arial" w:hAnsi="Arial" w:cs="Arial"/>
          <w:sz w:val="20"/>
          <w:szCs w:val="20"/>
        </w:rPr>
        <w:t>, entidade responsável pela gestão do projeto e processo de industrialização.</w:t>
      </w:r>
      <w:r w:rsidR="009D13ED" w:rsidRPr="009D13ED">
        <w:rPr>
          <w:rFonts w:ascii="Arial" w:hAnsi="Arial" w:cs="Arial"/>
          <w:sz w:val="20"/>
          <w:szCs w:val="20"/>
        </w:rPr>
        <w:t xml:space="preserve"> Para o gerente da Moldes</w:t>
      </w:r>
      <w:r w:rsidR="003523D4">
        <w:rPr>
          <w:rFonts w:ascii="Arial" w:hAnsi="Arial" w:cs="Arial"/>
          <w:sz w:val="20"/>
          <w:szCs w:val="20"/>
        </w:rPr>
        <w:t xml:space="preserve"> RP</w:t>
      </w:r>
      <w:r w:rsidR="009D13ED" w:rsidRPr="009D13ED">
        <w:rPr>
          <w:rFonts w:ascii="Arial" w:hAnsi="Arial" w:cs="Arial"/>
          <w:sz w:val="20"/>
          <w:szCs w:val="20"/>
        </w:rPr>
        <w:t>, «face ao nível de inovação do projeto, foi muito importante o estabelecimento destas parcerias</w:t>
      </w:r>
      <w:r w:rsidR="009D13ED" w:rsidRPr="009D13ED">
        <w:rPr>
          <w:rFonts w:ascii="Arial" w:hAnsi="Arial" w:cs="Arial"/>
          <w:bCs/>
          <w:sz w:val="20"/>
          <w:szCs w:val="20"/>
        </w:rPr>
        <w:t>».</w:t>
      </w:r>
    </w:p>
    <w:p w:rsidR="00E070D1" w:rsidRPr="009D13ED" w:rsidRDefault="00E070D1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95E37" w:rsidRDefault="00112D88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D13ED">
        <w:rPr>
          <w:rFonts w:ascii="Arial" w:hAnsi="Arial" w:cs="Arial"/>
          <w:sz w:val="20"/>
          <w:szCs w:val="20"/>
        </w:rPr>
        <w:t>Irene Ferreira, docente da ESTG, explica que o</w:t>
      </w:r>
      <w:r w:rsidR="00995E37" w:rsidRPr="009D13ED">
        <w:rPr>
          <w:rFonts w:ascii="Arial" w:hAnsi="Arial" w:cs="Arial"/>
          <w:sz w:val="20"/>
          <w:szCs w:val="20"/>
        </w:rPr>
        <w:t xml:space="preserve"> departamento de Engenharia Mecânica entrou neste projeto com a responsabilidade da coordenação científica. </w:t>
      </w:r>
      <w:r w:rsidR="009D13ED">
        <w:rPr>
          <w:rFonts w:ascii="Arial" w:hAnsi="Arial" w:cs="Arial"/>
          <w:sz w:val="20"/>
          <w:szCs w:val="20"/>
        </w:rPr>
        <w:t>«</w:t>
      </w:r>
      <w:r w:rsidR="00995E37" w:rsidRPr="009D13ED">
        <w:rPr>
          <w:rFonts w:ascii="Arial" w:hAnsi="Arial" w:cs="Arial"/>
          <w:sz w:val="20"/>
          <w:szCs w:val="20"/>
        </w:rPr>
        <w:t>Fi</w:t>
      </w:r>
      <w:r w:rsidR="005A48E6" w:rsidRPr="009D13ED">
        <w:rPr>
          <w:rFonts w:ascii="Arial" w:hAnsi="Arial" w:cs="Arial"/>
          <w:sz w:val="20"/>
          <w:szCs w:val="20"/>
        </w:rPr>
        <w:t>cámos</w:t>
      </w:r>
      <w:r w:rsidR="00995E37" w:rsidRPr="009D13ED">
        <w:rPr>
          <w:rFonts w:ascii="Arial" w:hAnsi="Arial" w:cs="Arial"/>
          <w:sz w:val="20"/>
          <w:szCs w:val="20"/>
        </w:rPr>
        <w:t xml:space="preserve"> responsáve</w:t>
      </w:r>
      <w:r w:rsidR="005A48E6" w:rsidRPr="009D13ED">
        <w:rPr>
          <w:rFonts w:ascii="Arial" w:hAnsi="Arial" w:cs="Arial"/>
          <w:sz w:val="20"/>
          <w:szCs w:val="20"/>
        </w:rPr>
        <w:t>is</w:t>
      </w:r>
      <w:r w:rsidR="00995E37" w:rsidRPr="009D13ED">
        <w:rPr>
          <w:rFonts w:ascii="Arial" w:hAnsi="Arial" w:cs="Arial"/>
          <w:sz w:val="20"/>
          <w:szCs w:val="20"/>
        </w:rPr>
        <w:t xml:space="preserve"> pela análise da tecnologia em termos de desempenho</w:t>
      </w:r>
      <w:r w:rsidRPr="009D13ED">
        <w:rPr>
          <w:rFonts w:ascii="Arial" w:hAnsi="Arial" w:cs="Arial"/>
          <w:sz w:val="20"/>
          <w:szCs w:val="20"/>
        </w:rPr>
        <w:t>,</w:t>
      </w:r>
      <w:r w:rsidR="00995E37" w:rsidRPr="009D13ED">
        <w:rPr>
          <w:rFonts w:ascii="Arial" w:hAnsi="Arial" w:cs="Arial"/>
          <w:sz w:val="20"/>
          <w:szCs w:val="20"/>
        </w:rPr>
        <w:t xml:space="preserve"> para identificar os ajustes necessários</w:t>
      </w:r>
      <w:r w:rsidRPr="009D13ED">
        <w:rPr>
          <w:rFonts w:ascii="Arial" w:hAnsi="Arial" w:cs="Arial"/>
          <w:sz w:val="20"/>
          <w:szCs w:val="20"/>
        </w:rPr>
        <w:t>,</w:t>
      </w:r>
      <w:r w:rsidR="00995E37" w:rsidRPr="009D13ED">
        <w:rPr>
          <w:rFonts w:ascii="Arial" w:hAnsi="Arial" w:cs="Arial"/>
          <w:sz w:val="20"/>
          <w:szCs w:val="20"/>
        </w:rPr>
        <w:t xml:space="preserve"> para que esta obtivesse maior performance</w:t>
      </w:r>
      <w:r w:rsidR="009D13ED">
        <w:rPr>
          <w:rFonts w:ascii="Arial" w:hAnsi="Arial" w:cs="Arial"/>
          <w:sz w:val="20"/>
          <w:szCs w:val="20"/>
        </w:rPr>
        <w:t>, seja</w:t>
      </w:r>
      <w:r w:rsidR="00995E37" w:rsidRPr="009D13ED">
        <w:rPr>
          <w:rFonts w:ascii="Arial" w:hAnsi="Arial" w:cs="Arial"/>
          <w:sz w:val="20"/>
          <w:szCs w:val="20"/>
        </w:rPr>
        <w:t xml:space="preserve"> em termos operacionais</w:t>
      </w:r>
      <w:r w:rsidR="009D13ED">
        <w:rPr>
          <w:rFonts w:ascii="Arial" w:hAnsi="Arial" w:cs="Arial"/>
          <w:sz w:val="20"/>
          <w:szCs w:val="20"/>
        </w:rPr>
        <w:t xml:space="preserve">, seja no que </w:t>
      </w:r>
      <w:r w:rsidR="003523D4">
        <w:rPr>
          <w:rFonts w:ascii="Arial" w:hAnsi="Arial" w:cs="Arial"/>
          <w:sz w:val="20"/>
          <w:szCs w:val="20"/>
        </w:rPr>
        <w:t xml:space="preserve">diz respeito </w:t>
      </w:r>
      <w:r w:rsidR="009D13ED">
        <w:rPr>
          <w:rFonts w:ascii="Arial" w:hAnsi="Arial" w:cs="Arial"/>
          <w:sz w:val="20"/>
          <w:szCs w:val="20"/>
        </w:rPr>
        <w:t>à</w:t>
      </w:r>
      <w:r w:rsidR="00995E37" w:rsidRPr="009D13ED">
        <w:rPr>
          <w:rFonts w:ascii="Arial" w:hAnsi="Arial" w:cs="Arial"/>
          <w:sz w:val="20"/>
          <w:szCs w:val="20"/>
        </w:rPr>
        <w:t xml:space="preserve"> qualidade d</w:t>
      </w:r>
      <w:r w:rsidR="009D13ED">
        <w:rPr>
          <w:rFonts w:ascii="Arial" w:hAnsi="Arial" w:cs="Arial"/>
          <w:sz w:val="20"/>
          <w:szCs w:val="20"/>
        </w:rPr>
        <w:t>o</w:t>
      </w:r>
      <w:r w:rsidR="00995E37" w:rsidRPr="009D13ED">
        <w:rPr>
          <w:rFonts w:ascii="Arial" w:hAnsi="Arial" w:cs="Arial"/>
          <w:sz w:val="20"/>
          <w:szCs w:val="20"/>
        </w:rPr>
        <w:t xml:space="preserve"> produto obtido»</w:t>
      </w:r>
      <w:r w:rsidR="009D13ED">
        <w:rPr>
          <w:rFonts w:ascii="Arial" w:hAnsi="Arial" w:cs="Arial"/>
          <w:sz w:val="20"/>
          <w:szCs w:val="20"/>
        </w:rPr>
        <w:t>, esclarece ainda a docente</w:t>
      </w:r>
      <w:r w:rsidR="00995E37" w:rsidRPr="009D13ED">
        <w:rPr>
          <w:rFonts w:ascii="Arial" w:hAnsi="Arial" w:cs="Arial"/>
          <w:sz w:val="20"/>
          <w:szCs w:val="20"/>
        </w:rPr>
        <w:t xml:space="preserve">. «Ainda no âmbito deste projeto, </w:t>
      </w:r>
      <w:r w:rsidR="00E070D1" w:rsidRPr="009D13ED">
        <w:rPr>
          <w:rFonts w:ascii="Arial" w:hAnsi="Arial" w:cs="Arial"/>
          <w:sz w:val="20"/>
          <w:szCs w:val="20"/>
        </w:rPr>
        <w:t>foi orientada</w:t>
      </w:r>
      <w:r w:rsidR="00995E37" w:rsidRPr="009D13ED">
        <w:rPr>
          <w:rFonts w:ascii="Arial" w:hAnsi="Arial" w:cs="Arial"/>
          <w:sz w:val="20"/>
          <w:szCs w:val="20"/>
        </w:rPr>
        <w:t xml:space="preserve"> uma tese de mestrado que coordenou a implementação do sistema de gestão da investigação, desenvolvimento e inovação na empresa, </w:t>
      </w:r>
      <w:r w:rsidR="00E070D1" w:rsidRPr="009D13ED">
        <w:rPr>
          <w:rFonts w:ascii="Arial" w:hAnsi="Arial" w:cs="Arial"/>
          <w:sz w:val="20"/>
          <w:szCs w:val="20"/>
        </w:rPr>
        <w:t>que foi já certificado</w:t>
      </w:r>
      <w:r w:rsidR="00995E37" w:rsidRPr="009D13ED">
        <w:rPr>
          <w:rFonts w:ascii="Arial" w:hAnsi="Arial" w:cs="Arial"/>
          <w:sz w:val="20"/>
          <w:szCs w:val="20"/>
        </w:rPr>
        <w:t>».</w:t>
      </w:r>
    </w:p>
    <w:p w:rsidR="009D13ED" w:rsidRDefault="009D13ED" w:rsidP="00D652C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5442A" w:rsidRPr="009D13ED" w:rsidRDefault="0005442A" w:rsidP="00D652C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13ED">
        <w:rPr>
          <w:rFonts w:ascii="Arial" w:hAnsi="Arial" w:cs="Arial"/>
          <w:bCs/>
          <w:sz w:val="20"/>
          <w:szCs w:val="20"/>
        </w:rPr>
        <w:t>Sedeada na Marinha Grande, a Moldes RP é especializada na conceção, desenvolvimento e fabrico de moldes para a injeção de termoplásticos de grandes exigências e</w:t>
      </w:r>
      <w:r w:rsidR="00D647C2" w:rsidRPr="009D13ED">
        <w:rPr>
          <w:rFonts w:ascii="Arial" w:hAnsi="Arial" w:cs="Arial"/>
          <w:bCs/>
          <w:sz w:val="20"/>
          <w:szCs w:val="20"/>
        </w:rPr>
        <w:t>m diversos sectores económicos.</w:t>
      </w:r>
    </w:p>
    <w:p w:rsidR="00165F70" w:rsidRDefault="001F15A3" w:rsidP="00165F70">
      <w:pPr>
        <w:spacing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Leiria, </w:t>
      </w:r>
      <w:r w:rsidR="008E1CC4">
        <w:rPr>
          <w:rFonts w:ascii="Arial" w:hAnsi="Arial" w:cs="Arial"/>
          <w:b/>
          <w:sz w:val="20"/>
        </w:rPr>
        <w:t>1</w:t>
      </w:r>
      <w:r w:rsidR="008E1CC4">
        <w:rPr>
          <w:rFonts w:ascii="Arial" w:hAnsi="Arial" w:cs="Arial"/>
          <w:b/>
          <w:sz w:val="20"/>
        </w:rPr>
        <w:t>2</w:t>
      </w:r>
      <w:r w:rsidR="008E1CC4" w:rsidRPr="00C41533">
        <w:rPr>
          <w:rFonts w:ascii="Arial" w:hAnsi="Arial" w:cs="Arial"/>
          <w:b/>
          <w:sz w:val="20"/>
        </w:rPr>
        <w:t xml:space="preserve"> </w:t>
      </w:r>
      <w:r w:rsidR="00165F70" w:rsidRPr="00C41533">
        <w:rPr>
          <w:rFonts w:ascii="Arial" w:hAnsi="Arial" w:cs="Arial"/>
          <w:b/>
          <w:sz w:val="20"/>
        </w:rPr>
        <w:t xml:space="preserve">de </w:t>
      </w:r>
      <w:r w:rsidR="00AE17FA">
        <w:rPr>
          <w:rFonts w:ascii="Arial" w:hAnsi="Arial" w:cs="Arial"/>
          <w:b/>
          <w:sz w:val="20"/>
        </w:rPr>
        <w:t>novembro</w:t>
      </w:r>
      <w:r>
        <w:rPr>
          <w:rFonts w:ascii="Arial" w:hAnsi="Arial" w:cs="Arial"/>
          <w:b/>
          <w:sz w:val="20"/>
        </w:rPr>
        <w:t xml:space="preserve"> de 2015</w:t>
      </w:r>
    </w:p>
    <w:p w:rsidR="00165F70" w:rsidRPr="008C4582" w:rsidRDefault="00165F70" w:rsidP="00165F70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165F70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165F70" w:rsidRPr="002E304A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 xml:space="preserve">Ana Frazão Rodrigues * 244 859 130 * 939 234 508 * </w:t>
      </w:r>
      <w:hyperlink r:id="rId6" w:history="1">
        <w:r w:rsidRPr="006B43D8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7226B">
        <w:rPr>
          <w:rFonts w:ascii="Arial" w:hAnsi="Arial" w:cs="Arial"/>
          <w:sz w:val="20"/>
          <w:szCs w:val="20"/>
        </w:rPr>
        <w:t xml:space="preserve"> </w:t>
      </w:r>
    </w:p>
    <w:p w:rsidR="00047756" w:rsidRDefault="00165F70" w:rsidP="00165F70">
      <w:r>
        <w:rPr>
          <w:rFonts w:ascii="Arial" w:hAnsi="Arial" w:cs="Arial"/>
          <w:sz w:val="20"/>
          <w:szCs w:val="20"/>
        </w:rPr>
        <w:t xml:space="preserve">Ana Marta Carvalho * 244 859 130 * 939 234 518 * </w:t>
      </w:r>
      <w:hyperlink r:id="rId7" w:history="1">
        <w:r w:rsidRPr="0014290E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  <w:bookmarkEnd w:id="0"/>
    </w:p>
    <w:sectPr w:rsidR="00047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70"/>
    <w:rsid w:val="00047756"/>
    <w:rsid w:val="0005442A"/>
    <w:rsid w:val="00055D97"/>
    <w:rsid w:val="00065F4D"/>
    <w:rsid w:val="00112D88"/>
    <w:rsid w:val="00165F70"/>
    <w:rsid w:val="00186E3F"/>
    <w:rsid w:val="001A4C86"/>
    <w:rsid w:val="001F15A3"/>
    <w:rsid w:val="002E6531"/>
    <w:rsid w:val="003523D4"/>
    <w:rsid w:val="003615FF"/>
    <w:rsid w:val="003F5CCF"/>
    <w:rsid w:val="00431367"/>
    <w:rsid w:val="00451A89"/>
    <w:rsid w:val="004565B5"/>
    <w:rsid w:val="004831D3"/>
    <w:rsid w:val="004A4777"/>
    <w:rsid w:val="004E0829"/>
    <w:rsid w:val="005A48E6"/>
    <w:rsid w:val="005E5D5B"/>
    <w:rsid w:val="006262FA"/>
    <w:rsid w:val="00643204"/>
    <w:rsid w:val="006E6A8F"/>
    <w:rsid w:val="007B2DF2"/>
    <w:rsid w:val="00806E47"/>
    <w:rsid w:val="008102C0"/>
    <w:rsid w:val="008243A9"/>
    <w:rsid w:val="00890983"/>
    <w:rsid w:val="008B292D"/>
    <w:rsid w:val="008B466C"/>
    <w:rsid w:val="008E1CC4"/>
    <w:rsid w:val="00995E37"/>
    <w:rsid w:val="00996067"/>
    <w:rsid w:val="009D13ED"/>
    <w:rsid w:val="00A15610"/>
    <w:rsid w:val="00AD1B8A"/>
    <w:rsid w:val="00AE17FA"/>
    <w:rsid w:val="00B66984"/>
    <w:rsid w:val="00C906DB"/>
    <w:rsid w:val="00CA28A0"/>
    <w:rsid w:val="00D647C2"/>
    <w:rsid w:val="00D652C2"/>
    <w:rsid w:val="00DE63C4"/>
    <w:rsid w:val="00E070D1"/>
    <w:rsid w:val="00F22FFC"/>
    <w:rsid w:val="00F95F5F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C7C40-BB76-4477-8962-A57EF987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AD1B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AD1B8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D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D1B8A"/>
  </w:style>
  <w:style w:type="paragraph" w:styleId="Textodebalo">
    <w:name w:val="Balloon Text"/>
    <w:basedOn w:val="Normal"/>
    <w:link w:val="TextodebaloCarter"/>
    <w:uiPriority w:val="99"/>
    <w:semiHidden/>
    <w:unhideWhenUsed/>
    <w:rsid w:val="00A1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5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c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6C63707-D430-4A67-A312-F5D414396B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Maria Joana Reis</cp:lastModifiedBy>
  <cp:revision>3</cp:revision>
  <cp:lastPrinted>2015-11-05T17:55:00Z</cp:lastPrinted>
  <dcterms:created xsi:type="dcterms:W3CDTF">2015-11-10T18:12:00Z</dcterms:created>
  <dcterms:modified xsi:type="dcterms:W3CDTF">2015-11-12T10:25:00Z</dcterms:modified>
</cp:coreProperties>
</file>