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65" w:rsidRPr="008E3D35" w:rsidRDefault="005052E6" w:rsidP="00F9586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-375920</wp:posOffset>
            </wp:positionV>
            <wp:extent cx="1762125" cy="676275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1" name="Imagem 1" descr="Nova imag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imagem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01" w:rsidRDefault="004B3401" w:rsidP="004B3401">
      <w:pPr>
        <w:jc w:val="center"/>
        <w:rPr>
          <w:rStyle w:val="st1"/>
          <w:rFonts w:ascii="Arial" w:hAnsi="Arial" w:cs="Arial"/>
          <w:b/>
          <w:bCs/>
          <w:sz w:val="20"/>
        </w:rPr>
      </w:pPr>
    </w:p>
    <w:p w:rsidR="00647E3D" w:rsidRPr="00F474E1" w:rsidRDefault="005F7312" w:rsidP="00647E3D">
      <w:pPr>
        <w:ind w:left="-142"/>
        <w:rPr>
          <w:rFonts w:ascii="Arial" w:hAnsi="Arial" w:cs="Arial"/>
          <w:b/>
          <w:sz w:val="30"/>
          <w:szCs w:val="30"/>
        </w:rPr>
      </w:pPr>
      <w:r w:rsidRPr="00F474E1">
        <w:rPr>
          <w:rFonts w:ascii="Arial" w:hAnsi="Arial" w:cs="Arial"/>
          <w:b/>
          <w:bCs/>
          <w:sz w:val="20"/>
          <w:szCs w:val="20"/>
        </w:rPr>
        <w:t xml:space="preserve">Acordo </w:t>
      </w:r>
      <w:r w:rsidR="00FA29C2" w:rsidRPr="00F474E1">
        <w:rPr>
          <w:rFonts w:ascii="Arial" w:hAnsi="Arial" w:cs="Arial"/>
          <w:b/>
          <w:bCs/>
          <w:sz w:val="20"/>
          <w:szCs w:val="20"/>
        </w:rPr>
        <w:t xml:space="preserve">institucional </w:t>
      </w:r>
      <w:r w:rsidRPr="00F474E1">
        <w:rPr>
          <w:rFonts w:ascii="Arial" w:hAnsi="Arial" w:cs="Arial"/>
          <w:b/>
          <w:bCs/>
          <w:sz w:val="20"/>
          <w:szCs w:val="20"/>
        </w:rPr>
        <w:t>prevê a colaboração técnica e científica</w:t>
      </w:r>
    </w:p>
    <w:p w:rsidR="00837B8A" w:rsidRPr="00F474E1" w:rsidRDefault="005F7312" w:rsidP="005F7312">
      <w:pPr>
        <w:spacing w:after="0"/>
        <w:ind w:left="-142"/>
        <w:rPr>
          <w:rFonts w:ascii="Arial" w:hAnsi="Arial" w:cs="Arial"/>
          <w:b/>
          <w:sz w:val="30"/>
          <w:szCs w:val="30"/>
        </w:rPr>
      </w:pPr>
      <w:r w:rsidRPr="00F474E1">
        <w:rPr>
          <w:rFonts w:ascii="Arial" w:hAnsi="Arial" w:cs="Arial"/>
          <w:b/>
          <w:sz w:val="30"/>
          <w:szCs w:val="30"/>
        </w:rPr>
        <w:t>ESTM</w:t>
      </w:r>
      <w:r w:rsidR="004303B4" w:rsidRPr="00F474E1">
        <w:rPr>
          <w:rFonts w:ascii="Arial" w:hAnsi="Arial" w:cs="Arial"/>
          <w:b/>
          <w:sz w:val="30"/>
          <w:szCs w:val="30"/>
        </w:rPr>
        <w:t xml:space="preserve"> </w:t>
      </w:r>
      <w:r w:rsidR="007B077C" w:rsidRPr="00F474E1">
        <w:rPr>
          <w:rFonts w:ascii="Arial" w:hAnsi="Arial" w:cs="Arial"/>
          <w:b/>
          <w:sz w:val="30"/>
          <w:szCs w:val="30"/>
        </w:rPr>
        <w:t>inicia</w:t>
      </w:r>
      <w:r w:rsidRPr="00F474E1">
        <w:rPr>
          <w:rFonts w:ascii="Arial" w:hAnsi="Arial" w:cs="Arial"/>
          <w:b/>
          <w:sz w:val="30"/>
          <w:szCs w:val="30"/>
        </w:rPr>
        <w:t xml:space="preserve"> cooperação </w:t>
      </w:r>
      <w:r w:rsidR="00E21A2B" w:rsidRPr="00F474E1">
        <w:rPr>
          <w:rFonts w:ascii="Arial" w:hAnsi="Arial" w:cs="Arial"/>
          <w:b/>
          <w:sz w:val="30"/>
          <w:szCs w:val="30"/>
        </w:rPr>
        <w:t xml:space="preserve">com </w:t>
      </w:r>
      <w:r w:rsidR="00FA29C2" w:rsidRPr="00F474E1">
        <w:rPr>
          <w:rFonts w:ascii="Arial" w:hAnsi="Arial" w:cs="Arial"/>
          <w:b/>
          <w:sz w:val="30"/>
          <w:szCs w:val="30"/>
        </w:rPr>
        <w:t>a a</w:t>
      </w:r>
      <w:r w:rsidR="00F25429" w:rsidRPr="00F474E1">
        <w:rPr>
          <w:rFonts w:ascii="Arial" w:hAnsi="Arial" w:cs="Arial"/>
          <w:b/>
          <w:sz w:val="30"/>
          <w:szCs w:val="30"/>
        </w:rPr>
        <w:t>ssociação PATRIMONIUM</w:t>
      </w:r>
    </w:p>
    <w:p w:rsidR="00FA29C2" w:rsidRPr="00F474E1" w:rsidRDefault="00FA29C2" w:rsidP="005F7312">
      <w:pPr>
        <w:spacing w:after="0"/>
        <w:ind w:left="-142"/>
        <w:rPr>
          <w:rFonts w:ascii="Arial" w:hAnsi="Arial" w:cs="Arial"/>
          <w:b/>
          <w:sz w:val="30"/>
          <w:szCs w:val="30"/>
        </w:rPr>
      </w:pPr>
      <w:proofErr w:type="gramStart"/>
      <w:r w:rsidRPr="00F474E1">
        <w:rPr>
          <w:rFonts w:ascii="Arial" w:hAnsi="Arial" w:cs="Arial"/>
          <w:b/>
          <w:sz w:val="30"/>
          <w:szCs w:val="30"/>
        </w:rPr>
        <w:t>para</w:t>
      </w:r>
      <w:proofErr w:type="gramEnd"/>
      <w:r w:rsidRPr="00F474E1">
        <w:rPr>
          <w:rFonts w:ascii="Arial" w:hAnsi="Arial" w:cs="Arial"/>
          <w:b/>
          <w:sz w:val="30"/>
          <w:szCs w:val="30"/>
        </w:rPr>
        <w:t xml:space="preserve"> valorização da região de Peniche </w:t>
      </w:r>
    </w:p>
    <w:p w:rsidR="006A55D1" w:rsidRPr="00F474E1" w:rsidRDefault="006A55D1" w:rsidP="0013255B">
      <w:pPr>
        <w:spacing w:after="0"/>
        <w:ind w:left="-142"/>
        <w:jc w:val="center"/>
        <w:rPr>
          <w:rFonts w:ascii="Arial" w:hAnsi="Arial" w:cs="Arial"/>
          <w:b/>
          <w:sz w:val="20"/>
          <w:szCs w:val="20"/>
        </w:rPr>
      </w:pPr>
    </w:p>
    <w:p w:rsidR="007A209C" w:rsidRPr="00F474E1" w:rsidRDefault="00517133" w:rsidP="00E14708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  <w:r w:rsidRPr="00F474E1">
        <w:rPr>
          <w:rFonts w:ascii="Arial" w:eastAsia="Times New Roman" w:hAnsi="Arial" w:cs="Arial"/>
          <w:sz w:val="20"/>
          <w:szCs w:val="20"/>
        </w:rPr>
        <w:t>A Escola Superior de Turismo e Tecnologia do Mar (ESTM) do</w:t>
      </w:r>
      <w:r w:rsidR="004B3401" w:rsidRPr="00F474E1">
        <w:rPr>
          <w:rFonts w:ascii="Arial" w:eastAsia="Times New Roman" w:hAnsi="Arial" w:cs="Arial"/>
          <w:sz w:val="20"/>
          <w:szCs w:val="20"/>
        </w:rPr>
        <w:t xml:space="preserve"> Instituto P</w:t>
      </w:r>
      <w:r w:rsidR="00051202" w:rsidRPr="00F474E1">
        <w:rPr>
          <w:rFonts w:ascii="Arial" w:eastAsia="Times New Roman" w:hAnsi="Arial" w:cs="Arial"/>
          <w:sz w:val="20"/>
          <w:szCs w:val="20"/>
        </w:rPr>
        <w:t>olitécnico de Leiria (IPLeiria</w:t>
      </w:r>
      <w:r w:rsidR="00A86024" w:rsidRPr="00F474E1">
        <w:rPr>
          <w:rFonts w:ascii="Arial" w:eastAsia="Times New Roman" w:hAnsi="Arial" w:cs="Arial"/>
          <w:sz w:val="20"/>
          <w:szCs w:val="20"/>
        </w:rPr>
        <w:t xml:space="preserve">) assinou </w:t>
      </w:r>
      <w:r w:rsidR="00F474E1" w:rsidRPr="00F474E1">
        <w:rPr>
          <w:rFonts w:ascii="Arial" w:eastAsia="Times New Roman" w:hAnsi="Arial" w:cs="Arial"/>
          <w:sz w:val="20"/>
          <w:szCs w:val="20"/>
        </w:rPr>
        <w:t>recentemente</w:t>
      </w:r>
      <w:r w:rsidR="004D31CF" w:rsidRPr="00F474E1">
        <w:rPr>
          <w:rFonts w:ascii="Arial" w:eastAsia="Times New Roman" w:hAnsi="Arial" w:cs="Arial"/>
          <w:sz w:val="20"/>
          <w:szCs w:val="20"/>
        </w:rPr>
        <w:t xml:space="preserve"> </w:t>
      </w:r>
      <w:r w:rsidRPr="00F474E1">
        <w:rPr>
          <w:rFonts w:ascii="Arial" w:eastAsia="Times New Roman" w:hAnsi="Arial" w:cs="Arial"/>
          <w:sz w:val="20"/>
          <w:szCs w:val="20"/>
        </w:rPr>
        <w:t>um pr</w:t>
      </w:r>
      <w:r w:rsidR="00FA29C2" w:rsidRPr="00F474E1">
        <w:rPr>
          <w:rFonts w:ascii="Arial" w:eastAsia="Times New Roman" w:hAnsi="Arial" w:cs="Arial"/>
          <w:sz w:val="20"/>
          <w:szCs w:val="20"/>
        </w:rPr>
        <w:t>otocolo de cooperação com a a</w:t>
      </w:r>
      <w:r w:rsidRPr="00F474E1">
        <w:rPr>
          <w:rFonts w:ascii="Arial" w:eastAsia="Times New Roman" w:hAnsi="Arial" w:cs="Arial"/>
          <w:sz w:val="20"/>
          <w:szCs w:val="20"/>
        </w:rPr>
        <w:t>ssociação PATRIMONIUM – Centro de Estudos e Defesa do Património da Região de Peniche</w:t>
      </w:r>
      <w:r w:rsidR="004D31CF" w:rsidRPr="00F474E1">
        <w:rPr>
          <w:rFonts w:ascii="Arial" w:eastAsia="Times New Roman" w:hAnsi="Arial" w:cs="Arial"/>
          <w:sz w:val="20"/>
          <w:szCs w:val="20"/>
        </w:rPr>
        <w:t xml:space="preserve">, </w:t>
      </w:r>
      <w:r w:rsidR="00647E3D" w:rsidRPr="00F474E1">
        <w:rPr>
          <w:rFonts w:ascii="Arial" w:eastAsia="Times New Roman" w:hAnsi="Arial" w:cs="Arial"/>
          <w:sz w:val="20"/>
          <w:szCs w:val="20"/>
        </w:rPr>
        <w:t xml:space="preserve">que prevê </w:t>
      </w:r>
      <w:r w:rsidRPr="00F474E1">
        <w:rPr>
          <w:rFonts w:ascii="Arial" w:eastAsia="Times New Roman" w:hAnsi="Arial" w:cs="Arial"/>
          <w:sz w:val="20"/>
          <w:szCs w:val="20"/>
        </w:rPr>
        <w:t xml:space="preserve">a colaboração técnica e científica </w:t>
      </w:r>
      <w:r w:rsidR="004D31CF" w:rsidRPr="00F474E1">
        <w:rPr>
          <w:rFonts w:ascii="Arial" w:eastAsia="Times New Roman" w:hAnsi="Arial" w:cs="Arial"/>
          <w:sz w:val="20"/>
          <w:szCs w:val="20"/>
        </w:rPr>
        <w:t>entre as duas entidades</w:t>
      </w:r>
      <w:r w:rsidR="00FA29C2" w:rsidRPr="00F474E1">
        <w:rPr>
          <w:rFonts w:ascii="Arial" w:eastAsia="Times New Roman" w:hAnsi="Arial" w:cs="Arial"/>
          <w:sz w:val="20"/>
          <w:szCs w:val="20"/>
        </w:rPr>
        <w:t xml:space="preserve"> para a valorização do património de Peniche</w:t>
      </w:r>
      <w:r w:rsidR="004D31CF" w:rsidRPr="00F474E1">
        <w:rPr>
          <w:rFonts w:ascii="Arial" w:eastAsia="Times New Roman" w:hAnsi="Arial" w:cs="Arial"/>
          <w:sz w:val="20"/>
          <w:szCs w:val="20"/>
        </w:rPr>
        <w:t>.</w:t>
      </w:r>
      <w:r w:rsidR="005B2422" w:rsidRPr="00F474E1">
        <w:rPr>
          <w:rFonts w:ascii="Arial" w:eastAsia="Times New Roman" w:hAnsi="Arial" w:cs="Arial"/>
          <w:sz w:val="20"/>
          <w:szCs w:val="20"/>
        </w:rPr>
        <w:t xml:space="preserve"> </w:t>
      </w:r>
    </w:p>
    <w:p w:rsidR="007A209C" w:rsidRPr="00F474E1" w:rsidRDefault="007A209C" w:rsidP="00E14708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</w:p>
    <w:p w:rsidR="004D31CF" w:rsidRPr="00F474E1" w:rsidRDefault="00FF333A" w:rsidP="00C85E4F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  <w:r w:rsidRPr="00F474E1">
        <w:rPr>
          <w:rFonts w:ascii="Arial" w:eastAsia="Times New Roman" w:hAnsi="Arial" w:cs="Arial"/>
          <w:sz w:val="20"/>
          <w:szCs w:val="20"/>
        </w:rPr>
        <w:t>A sessão de assinatura do acordo contou com a presença</w:t>
      </w:r>
      <w:r w:rsidR="004D31CF" w:rsidRPr="00F474E1">
        <w:rPr>
          <w:rFonts w:ascii="Arial" w:eastAsia="Times New Roman" w:hAnsi="Arial" w:cs="Arial"/>
          <w:sz w:val="20"/>
          <w:szCs w:val="20"/>
        </w:rPr>
        <w:t xml:space="preserve"> </w:t>
      </w:r>
      <w:r w:rsidRPr="00F474E1">
        <w:rPr>
          <w:rFonts w:ascii="Arial" w:eastAsia="Times New Roman" w:hAnsi="Arial" w:cs="Arial"/>
          <w:sz w:val="20"/>
          <w:szCs w:val="20"/>
        </w:rPr>
        <w:t xml:space="preserve">do </w:t>
      </w:r>
      <w:r w:rsidR="00517133" w:rsidRPr="00F474E1">
        <w:rPr>
          <w:rFonts w:ascii="Arial" w:eastAsia="Times New Roman" w:hAnsi="Arial" w:cs="Arial"/>
          <w:sz w:val="20"/>
          <w:szCs w:val="20"/>
        </w:rPr>
        <w:t xml:space="preserve">diretor da ESTM, Paulo Almeida, e do subdiretor, </w:t>
      </w:r>
      <w:r w:rsidR="00F25429" w:rsidRPr="00F474E1">
        <w:rPr>
          <w:rFonts w:ascii="Arial" w:eastAsia="Times New Roman" w:hAnsi="Arial" w:cs="Arial"/>
          <w:sz w:val="20"/>
          <w:szCs w:val="20"/>
        </w:rPr>
        <w:t xml:space="preserve">Sérgio </w:t>
      </w:r>
      <w:r w:rsidR="00517133" w:rsidRPr="00F474E1">
        <w:rPr>
          <w:rFonts w:ascii="Arial" w:eastAsia="Times New Roman" w:hAnsi="Arial" w:cs="Arial"/>
          <w:sz w:val="20"/>
          <w:szCs w:val="20"/>
        </w:rPr>
        <w:t xml:space="preserve">Araújo, </w:t>
      </w:r>
      <w:r w:rsidR="007B077C" w:rsidRPr="00F474E1">
        <w:rPr>
          <w:rFonts w:ascii="Arial" w:eastAsia="Times New Roman" w:hAnsi="Arial" w:cs="Arial"/>
          <w:sz w:val="20"/>
          <w:szCs w:val="20"/>
        </w:rPr>
        <w:t>d</w:t>
      </w:r>
      <w:r w:rsidR="00517133" w:rsidRPr="00F474E1">
        <w:rPr>
          <w:rFonts w:ascii="Arial" w:eastAsia="Times New Roman" w:hAnsi="Arial" w:cs="Arial"/>
          <w:sz w:val="20"/>
          <w:szCs w:val="20"/>
        </w:rPr>
        <w:t>o presidente da d</w:t>
      </w:r>
      <w:r w:rsidR="00F25429" w:rsidRPr="00F474E1">
        <w:rPr>
          <w:rFonts w:ascii="Arial" w:eastAsia="Times New Roman" w:hAnsi="Arial" w:cs="Arial"/>
          <w:sz w:val="20"/>
          <w:szCs w:val="20"/>
        </w:rPr>
        <w:t>ireção da Associação PATRIMONIUM</w:t>
      </w:r>
      <w:r w:rsidR="00517133" w:rsidRPr="00F474E1">
        <w:rPr>
          <w:rFonts w:ascii="Arial" w:eastAsia="Times New Roman" w:hAnsi="Arial" w:cs="Arial"/>
          <w:sz w:val="20"/>
          <w:szCs w:val="20"/>
        </w:rPr>
        <w:t xml:space="preserve">, Luís Rendeiro, e do </w:t>
      </w:r>
      <w:r w:rsidR="007A209C" w:rsidRPr="00F474E1">
        <w:rPr>
          <w:rFonts w:ascii="Arial" w:eastAsia="Times New Roman" w:hAnsi="Arial" w:cs="Arial"/>
          <w:sz w:val="20"/>
          <w:szCs w:val="20"/>
        </w:rPr>
        <w:t xml:space="preserve">seu </w:t>
      </w:r>
      <w:r w:rsidR="00517133" w:rsidRPr="00F474E1">
        <w:rPr>
          <w:rFonts w:ascii="Arial" w:eastAsia="Times New Roman" w:hAnsi="Arial" w:cs="Arial"/>
          <w:sz w:val="20"/>
          <w:szCs w:val="20"/>
        </w:rPr>
        <w:t>vice-presidente, Adriano Constantino.</w:t>
      </w:r>
      <w:r w:rsidR="007A209C" w:rsidRPr="00F474E1">
        <w:rPr>
          <w:rFonts w:ascii="Arial" w:eastAsia="Times New Roman" w:hAnsi="Arial" w:cs="Arial"/>
          <w:sz w:val="20"/>
          <w:szCs w:val="20"/>
        </w:rPr>
        <w:t xml:space="preserve"> </w:t>
      </w:r>
      <w:r w:rsidR="00A86024" w:rsidRPr="00F474E1">
        <w:rPr>
          <w:rFonts w:ascii="Arial" w:eastAsia="Times New Roman" w:hAnsi="Arial" w:cs="Arial"/>
          <w:sz w:val="20"/>
          <w:szCs w:val="20"/>
        </w:rPr>
        <w:t>O acordo de</w:t>
      </w:r>
      <w:r w:rsidR="00C85E4F" w:rsidRPr="00F474E1">
        <w:rPr>
          <w:rFonts w:ascii="Arial" w:eastAsia="Times New Roman" w:hAnsi="Arial" w:cs="Arial"/>
          <w:sz w:val="20"/>
          <w:szCs w:val="20"/>
        </w:rPr>
        <w:t xml:space="preserve"> cooperação</w:t>
      </w:r>
      <w:r w:rsidR="005F7312" w:rsidRPr="00F474E1">
        <w:rPr>
          <w:rFonts w:ascii="Arial" w:eastAsia="Times New Roman" w:hAnsi="Arial" w:cs="Arial"/>
          <w:sz w:val="20"/>
          <w:szCs w:val="20"/>
        </w:rPr>
        <w:t xml:space="preserve"> </w:t>
      </w:r>
      <w:r w:rsidR="00A86024" w:rsidRPr="00F474E1">
        <w:rPr>
          <w:rFonts w:ascii="Arial" w:eastAsia="Times New Roman" w:hAnsi="Arial" w:cs="Arial"/>
          <w:sz w:val="20"/>
          <w:szCs w:val="20"/>
        </w:rPr>
        <w:t xml:space="preserve">engloba </w:t>
      </w:r>
      <w:r w:rsidR="00D10044" w:rsidRPr="00F474E1">
        <w:rPr>
          <w:rFonts w:ascii="Arial" w:eastAsia="Times New Roman" w:hAnsi="Arial" w:cs="Arial"/>
          <w:sz w:val="20"/>
          <w:szCs w:val="20"/>
        </w:rPr>
        <w:t>a facilitação do acesso a informação científica, bibliográfica e de material didático, bem como a utilização de meios técnicos</w:t>
      </w:r>
      <w:r w:rsidR="00FA29C2" w:rsidRPr="00F474E1">
        <w:rPr>
          <w:rFonts w:ascii="Arial" w:eastAsia="Times New Roman" w:hAnsi="Arial" w:cs="Arial"/>
          <w:sz w:val="20"/>
          <w:szCs w:val="20"/>
        </w:rPr>
        <w:t>. O intercâmbio de</w:t>
      </w:r>
      <w:r w:rsidR="00D10044" w:rsidRPr="00F474E1">
        <w:rPr>
          <w:rFonts w:ascii="Arial" w:eastAsia="Times New Roman" w:hAnsi="Arial" w:cs="Arial"/>
          <w:sz w:val="20"/>
          <w:szCs w:val="20"/>
        </w:rPr>
        <w:t xml:space="preserve"> recursos humanos, incluindo a colocação de estagiários, meios técnicos e infraestruturas tecnológicas para a realização de trabalhos de investigação, de ensino e de formação de recursos humanos é outro dos pontos firmados. </w:t>
      </w:r>
    </w:p>
    <w:p w:rsidR="00D10044" w:rsidRPr="00F474E1" w:rsidRDefault="00D10044" w:rsidP="00C85E4F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</w:p>
    <w:p w:rsidR="00D10044" w:rsidRPr="00F474E1" w:rsidRDefault="00D10044" w:rsidP="00C85E4F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  <w:r w:rsidRPr="00F474E1">
        <w:rPr>
          <w:rFonts w:ascii="Arial" w:eastAsia="Times New Roman" w:hAnsi="Arial" w:cs="Arial"/>
          <w:sz w:val="20"/>
          <w:szCs w:val="20"/>
        </w:rPr>
        <w:t>A colaboração entre as duas instituições contempla a realização de projetos de investigação</w:t>
      </w:r>
      <w:r w:rsidR="007A209C" w:rsidRPr="00F474E1">
        <w:rPr>
          <w:rFonts w:ascii="Arial" w:eastAsia="Times New Roman" w:hAnsi="Arial" w:cs="Arial"/>
          <w:sz w:val="20"/>
          <w:szCs w:val="20"/>
        </w:rPr>
        <w:t>,</w:t>
      </w:r>
      <w:r w:rsidRPr="00F474E1">
        <w:rPr>
          <w:rFonts w:ascii="Arial" w:eastAsia="Times New Roman" w:hAnsi="Arial" w:cs="Arial"/>
          <w:sz w:val="20"/>
          <w:szCs w:val="20"/>
        </w:rPr>
        <w:t xml:space="preserve"> fundamental ou aplicada</w:t>
      </w:r>
      <w:r w:rsidR="007A209C" w:rsidRPr="00F474E1">
        <w:rPr>
          <w:rFonts w:ascii="Arial" w:eastAsia="Times New Roman" w:hAnsi="Arial" w:cs="Arial"/>
          <w:sz w:val="20"/>
          <w:szCs w:val="20"/>
        </w:rPr>
        <w:t>,</w:t>
      </w:r>
      <w:r w:rsidRPr="00F474E1">
        <w:rPr>
          <w:rFonts w:ascii="Arial" w:eastAsia="Times New Roman" w:hAnsi="Arial" w:cs="Arial"/>
          <w:sz w:val="20"/>
          <w:szCs w:val="20"/>
        </w:rPr>
        <w:t xml:space="preserve"> de trabalhos de prestação de serviços de iniciativa conjunta ou autónoma, que podem ser executados por elementos da EST</w:t>
      </w:r>
      <w:r w:rsidR="00FA29C2" w:rsidRPr="00F474E1">
        <w:rPr>
          <w:rFonts w:ascii="Arial" w:eastAsia="Times New Roman" w:hAnsi="Arial" w:cs="Arial"/>
          <w:sz w:val="20"/>
          <w:szCs w:val="20"/>
        </w:rPr>
        <w:t>M ou da a</w:t>
      </w:r>
      <w:r w:rsidRPr="00F474E1">
        <w:rPr>
          <w:rFonts w:ascii="Arial" w:eastAsia="Times New Roman" w:hAnsi="Arial" w:cs="Arial"/>
          <w:sz w:val="20"/>
          <w:szCs w:val="20"/>
        </w:rPr>
        <w:t>ssociação</w:t>
      </w:r>
      <w:r w:rsidR="00F25429" w:rsidRPr="00F474E1">
        <w:rPr>
          <w:rFonts w:ascii="Arial" w:eastAsia="Times New Roman" w:hAnsi="Arial" w:cs="Arial"/>
          <w:sz w:val="20"/>
          <w:szCs w:val="20"/>
        </w:rPr>
        <w:t xml:space="preserve"> PATRIMONIUM</w:t>
      </w:r>
      <w:r w:rsidRPr="00F474E1">
        <w:rPr>
          <w:rFonts w:ascii="Arial" w:eastAsia="Times New Roman" w:hAnsi="Arial" w:cs="Arial"/>
          <w:sz w:val="20"/>
          <w:szCs w:val="20"/>
        </w:rPr>
        <w:t>, em áreas de interesse comum. A participação conjunta em projetos, ações de formação, colóquios e outros eventos de carácter técnico e científico é out</w:t>
      </w:r>
      <w:r w:rsidR="000B666C" w:rsidRPr="00F474E1">
        <w:rPr>
          <w:rFonts w:ascii="Arial" w:eastAsia="Times New Roman" w:hAnsi="Arial" w:cs="Arial"/>
          <w:sz w:val="20"/>
          <w:szCs w:val="20"/>
        </w:rPr>
        <w:t>ra das cláusulas da parceria,</w:t>
      </w:r>
      <w:r w:rsidR="005F7312" w:rsidRPr="00F474E1">
        <w:rPr>
          <w:rFonts w:ascii="Arial" w:eastAsia="Times New Roman" w:hAnsi="Arial" w:cs="Arial"/>
          <w:sz w:val="20"/>
          <w:szCs w:val="20"/>
        </w:rPr>
        <w:t xml:space="preserve"> que inclui a disponibilização de instalações, equipamentos, serviços, pessoal docente e não docente.</w:t>
      </w:r>
    </w:p>
    <w:p w:rsidR="00A13A56" w:rsidRPr="00F474E1" w:rsidRDefault="00A13A56" w:rsidP="006F7CDC">
      <w:pPr>
        <w:spacing w:after="0"/>
        <w:ind w:left="-142" w:right="-143"/>
        <w:jc w:val="both"/>
        <w:rPr>
          <w:rFonts w:ascii="Arial" w:hAnsi="Arial" w:cs="Arial"/>
          <w:sz w:val="23"/>
          <w:szCs w:val="23"/>
        </w:rPr>
      </w:pPr>
    </w:p>
    <w:p w:rsidR="000048CC" w:rsidRPr="00F474E1" w:rsidRDefault="000048CC" w:rsidP="006F7CDC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  <w:r w:rsidRPr="00F474E1">
        <w:rPr>
          <w:rFonts w:ascii="Arial" w:eastAsia="Times New Roman" w:hAnsi="Arial" w:cs="Arial"/>
          <w:sz w:val="20"/>
          <w:szCs w:val="20"/>
        </w:rPr>
        <w:t xml:space="preserve">O </w:t>
      </w:r>
      <w:r w:rsidR="00A13A56" w:rsidRPr="00F474E1">
        <w:rPr>
          <w:rFonts w:ascii="Arial" w:eastAsia="Times New Roman" w:hAnsi="Arial" w:cs="Arial"/>
          <w:sz w:val="20"/>
          <w:szCs w:val="20"/>
        </w:rPr>
        <w:t>diretor da ESTM</w:t>
      </w:r>
      <w:r w:rsidRPr="00F474E1">
        <w:rPr>
          <w:rFonts w:ascii="Arial" w:eastAsia="Times New Roman" w:hAnsi="Arial" w:cs="Arial"/>
          <w:sz w:val="20"/>
          <w:szCs w:val="20"/>
        </w:rPr>
        <w:t xml:space="preserve">, </w:t>
      </w:r>
      <w:r w:rsidR="00A13A56" w:rsidRPr="00F474E1">
        <w:rPr>
          <w:rFonts w:ascii="Arial" w:eastAsia="Times New Roman" w:hAnsi="Arial" w:cs="Arial"/>
          <w:sz w:val="20"/>
          <w:szCs w:val="20"/>
        </w:rPr>
        <w:t>Paulo Almeida</w:t>
      </w:r>
      <w:r w:rsidRPr="00F474E1">
        <w:rPr>
          <w:rFonts w:ascii="Arial" w:eastAsia="Times New Roman" w:hAnsi="Arial" w:cs="Arial"/>
          <w:sz w:val="20"/>
          <w:szCs w:val="20"/>
        </w:rPr>
        <w:t xml:space="preserve">, </w:t>
      </w:r>
      <w:r w:rsidR="00A10EC8" w:rsidRPr="00F474E1">
        <w:rPr>
          <w:rFonts w:ascii="Arial" w:eastAsia="Times New Roman" w:hAnsi="Arial" w:cs="Arial"/>
          <w:sz w:val="20"/>
          <w:szCs w:val="20"/>
        </w:rPr>
        <w:t>destaca</w:t>
      </w:r>
      <w:r w:rsidRPr="00F474E1">
        <w:rPr>
          <w:rFonts w:ascii="Arial" w:eastAsia="Times New Roman" w:hAnsi="Arial" w:cs="Arial"/>
          <w:sz w:val="20"/>
          <w:szCs w:val="20"/>
        </w:rPr>
        <w:t xml:space="preserve"> a </w:t>
      </w:r>
      <w:r w:rsidR="00A13A56" w:rsidRPr="00F474E1">
        <w:rPr>
          <w:rFonts w:ascii="Arial" w:eastAsia="Times New Roman" w:hAnsi="Arial" w:cs="Arial"/>
          <w:sz w:val="20"/>
          <w:szCs w:val="20"/>
        </w:rPr>
        <w:t>importância do protocolo assinado</w:t>
      </w:r>
      <w:r w:rsidR="006F7CDC" w:rsidRPr="00F474E1">
        <w:rPr>
          <w:rFonts w:ascii="Arial" w:eastAsia="Times New Roman" w:hAnsi="Arial" w:cs="Arial"/>
          <w:sz w:val="20"/>
          <w:szCs w:val="20"/>
        </w:rPr>
        <w:t>, na medida em que «</w:t>
      </w:r>
      <w:r w:rsidR="00A13A56" w:rsidRPr="00F474E1">
        <w:rPr>
          <w:rFonts w:ascii="Arial" w:eastAsia="Times New Roman" w:hAnsi="Arial" w:cs="Arial"/>
          <w:sz w:val="20"/>
          <w:szCs w:val="20"/>
        </w:rPr>
        <w:t>há um interesse comum, que permite que as relações daí resultantes possibilitem uma conjugação de ações que originem benefícios para ambas as partes</w:t>
      </w:r>
      <w:r w:rsidR="00DE6F5A" w:rsidRPr="00F474E1">
        <w:rPr>
          <w:rFonts w:ascii="Arial" w:eastAsia="Times New Roman" w:hAnsi="Arial" w:cs="Arial"/>
          <w:sz w:val="20"/>
          <w:szCs w:val="20"/>
        </w:rPr>
        <w:t>».</w:t>
      </w:r>
      <w:r w:rsidRPr="00F474E1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4708" w:rsidRPr="00F474E1" w:rsidRDefault="00E14708" w:rsidP="00C47B37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663114" w:rsidRPr="00F474E1" w:rsidRDefault="0083327D" w:rsidP="0013255B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  <w:r w:rsidRPr="00F474E1">
        <w:rPr>
          <w:rFonts w:ascii="Arial" w:eastAsia="Times New Roman" w:hAnsi="Arial" w:cs="Arial"/>
          <w:sz w:val="20"/>
          <w:szCs w:val="20"/>
        </w:rPr>
        <w:t>O Centro de Estudos e Defesa do Património da Região de Peniche –</w:t>
      </w:r>
      <w:r w:rsidR="00F25429" w:rsidRPr="00F474E1">
        <w:rPr>
          <w:rFonts w:ascii="Arial" w:eastAsia="Times New Roman" w:hAnsi="Arial" w:cs="Arial"/>
          <w:sz w:val="20"/>
          <w:szCs w:val="20"/>
        </w:rPr>
        <w:t xml:space="preserve"> PATRIMONIUM </w:t>
      </w:r>
      <w:r w:rsidRPr="00F474E1">
        <w:rPr>
          <w:rFonts w:ascii="Arial" w:eastAsia="Times New Roman" w:hAnsi="Arial" w:cs="Arial"/>
          <w:sz w:val="20"/>
          <w:szCs w:val="20"/>
        </w:rPr>
        <w:t>é uma associação sem fins lucrativos que tem como principais objetivos a contribuição para o estudo, divulgação, defesa e valorização do património, aos níveis histórico, documental, artístico, monumental, arqueológico</w:t>
      </w:r>
      <w:r w:rsidR="007A209C" w:rsidRPr="00F474E1">
        <w:rPr>
          <w:rFonts w:ascii="Arial" w:eastAsia="Times New Roman" w:hAnsi="Arial" w:cs="Arial"/>
          <w:sz w:val="20"/>
          <w:szCs w:val="20"/>
        </w:rPr>
        <w:t xml:space="preserve"> e </w:t>
      </w:r>
      <w:r w:rsidRPr="00F474E1">
        <w:rPr>
          <w:rFonts w:ascii="Arial" w:eastAsia="Times New Roman" w:hAnsi="Arial" w:cs="Arial"/>
          <w:sz w:val="20"/>
          <w:szCs w:val="20"/>
        </w:rPr>
        <w:t>etnográfi</w:t>
      </w:r>
      <w:bookmarkStart w:id="0" w:name="_GoBack"/>
      <w:bookmarkEnd w:id="0"/>
      <w:r w:rsidRPr="00F474E1">
        <w:rPr>
          <w:rFonts w:ascii="Arial" w:eastAsia="Times New Roman" w:hAnsi="Arial" w:cs="Arial"/>
          <w:sz w:val="20"/>
          <w:szCs w:val="20"/>
        </w:rPr>
        <w:t xml:space="preserve">co, cultural, </w:t>
      </w:r>
      <w:r w:rsidR="007A209C" w:rsidRPr="00F474E1">
        <w:rPr>
          <w:rFonts w:ascii="Arial" w:eastAsia="Times New Roman" w:hAnsi="Arial" w:cs="Arial"/>
          <w:sz w:val="20"/>
          <w:szCs w:val="20"/>
        </w:rPr>
        <w:t>arquitetónico</w:t>
      </w:r>
      <w:r w:rsidRPr="00F474E1">
        <w:rPr>
          <w:rFonts w:ascii="Arial" w:eastAsia="Times New Roman" w:hAnsi="Arial" w:cs="Arial"/>
          <w:sz w:val="20"/>
          <w:szCs w:val="20"/>
        </w:rPr>
        <w:t xml:space="preserve">, natural </w:t>
      </w:r>
      <w:r w:rsidR="007A209C" w:rsidRPr="00F474E1">
        <w:rPr>
          <w:rFonts w:ascii="Arial" w:eastAsia="Times New Roman" w:hAnsi="Arial" w:cs="Arial"/>
          <w:sz w:val="20"/>
          <w:szCs w:val="20"/>
        </w:rPr>
        <w:t xml:space="preserve">e </w:t>
      </w:r>
      <w:r w:rsidRPr="00F474E1">
        <w:rPr>
          <w:rFonts w:ascii="Arial" w:eastAsia="Times New Roman" w:hAnsi="Arial" w:cs="Arial"/>
          <w:sz w:val="20"/>
          <w:szCs w:val="20"/>
        </w:rPr>
        <w:t xml:space="preserve">biológico, geológico e geográfico. Nesse sentido, a </w:t>
      </w:r>
      <w:r w:rsidR="00F25429" w:rsidRPr="00F474E1">
        <w:rPr>
          <w:rFonts w:ascii="Arial" w:eastAsia="Times New Roman" w:hAnsi="Arial" w:cs="Arial"/>
          <w:sz w:val="20"/>
          <w:szCs w:val="20"/>
        </w:rPr>
        <w:t xml:space="preserve">PATRIMONIUM </w:t>
      </w:r>
      <w:r w:rsidRPr="00F474E1">
        <w:rPr>
          <w:rFonts w:ascii="Arial" w:eastAsia="Times New Roman" w:hAnsi="Arial" w:cs="Arial"/>
          <w:sz w:val="20"/>
          <w:szCs w:val="20"/>
        </w:rPr>
        <w:t>possui técnicos qualificados em todas as áreas abrangentes, e promove a recolha e conservação de documentos, materiais e imateriais, relacionados com o património da região, bem como a divulgação das investigações e estudos realizados nesse âmbito.</w:t>
      </w:r>
    </w:p>
    <w:p w:rsidR="00335E35" w:rsidRPr="00F474E1" w:rsidRDefault="00335E35" w:rsidP="00452AC2">
      <w:pPr>
        <w:spacing w:after="0"/>
        <w:ind w:left="-142"/>
        <w:jc w:val="both"/>
        <w:rPr>
          <w:rFonts w:ascii="Courier New" w:hAnsi="Courier New" w:cs="Courier New"/>
          <w:sz w:val="18"/>
          <w:szCs w:val="18"/>
          <w:shd w:val="clear" w:color="auto" w:fill="84DBF4"/>
        </w:rPr>
      </w:pPr>
    </w:p>
    <w:p w:rsidR="00452AC2" w:rsidRPr="00F474E1" w:rsidRDefault="00452AC2" w:rsidP="00452AC2">
      <w:pPr>
        <w:spacing w:after="0"/>
        <w:ind w:left="-142"/>
        <w:jc w:val="both"/>
        <w:rPr>
          <w:rFonts w:ascii="Arial" w:hAnsi="Arial" w:cs="Arial"/>
          <w:b/>
          <w:sz w:val="20"/>
          <w:szCs w:val="18"/>
        </w:rPr>
      </w:pPr>
      <w:r w:rsidRPr="00F474E1">
        <w:rPr>
          <w:rFonts w:ascii="Arial" w:hAnsi="Arial" w:cs="Arial"/>
          <w:b/>
          <w:sz w:val="20"/>
          <w:szCs w:val="18"/>
        </w:rPr>
        <w:t>Anexo:</w:t>
      </w:r>
    </w:p>
    <w:p w:rsidR="00452AC2" w:rsidRPr="00F474E1" w:rsidRDefault="006F7CDC" w:rsidP="00452AC2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F474E1">
        <w:rPr>
          <w:rFonts w:ascii="Arial" w:hAnsi="Arial" w:cs="Arial"/>
          <w:sz w:val="20"/>
          <w:szCs w:val="20"/>
        </w:rPr>
        <w:t>Fotografia</w:t>
      </w:r>
      <w:r w:rsidR="007D735E" w:rsidRPr="00F474E1">
        <w:rPr>
          <w:rFonts w:ascii="Arial" w:hAnsi="Arial" w:cs="Arial"/>
          <w:sz w:val="20"/>
          <w:szCs w:val="20"/>
        </w:rPr>
        <w:t>s</w:t>
      </w:r>
      <w:r w:rsidRPr="00F474E1">
        <w:rPr>
          <w:rFonts w:ascii="Arial" w:hAnsi="Arial" w:cs="Arial"/>
          <w:sz w:val="20"/>
          <w:szCs w:val="20"/>
        </w:rPr>
        <w:t xml:space="preserve"> </w:t>
      </w:r>
      <w:r w:rsidR="0023519B" w:rsidRPr="00F474E1">
        <w:rPr>
          <w:rFonts w:ascii="Arial" w:hAnsi="Arial" w:cs="Arial"/>
          <w:sz w:val="20"/>
          <w:szCs w:val="20"/>
        </w:rPr>
        <w:t>da sessão de assinatura do protocolo</w:t>
      </w:r>
      <w:r w:rsidR="00452AC2" w:rsidRPr="00F474E1">
        <w:rPr>
          <w:rFonts w:ascii="Arial" w:hAnsi="Arial" w:cs="Arial"/>
          <w:sz w:val="20"/>
          <w:szCs w:val="20"/>
        </w:rPr>
        <w:t>.</w:t>
      </w:r>
    </w:p>
    <w:p w:rsidR="00452AC2" w:rsidRPr="00F474E1" w:rsidRDefault="00452AC2" w:rsidP="0013255B">
      <w:pPr>
        <w:spacing w:after="0"/>
        <w:ind w:left="-142" w:right="-143"/>
        <w:jc w:val="both"/>
        <w:rPr>
          <w:rFonts w:ascii="Arial" w:eastAsia="Times New Roman" w:hAnsi="Arial" w:cs="Arial"/>
          <w:sz w:val="20"/>
          <w:szCs w:val="20"/>
        </w:rPr>
      </w:pPr>
    </w:p>
    <w:p w:rsidR="00963FBE" w:rsidRPr="00F474E1" w:rsidRDefault="00F474E1" w:rsidP="0013255B">
      <w:pPr>
        <w:spacing w:after="0"/>
        <w:ind w:left="-142" w:right="-143"/>
        <w:jc w:val="both"/>
        <w:rPr>
          <w:rFonts w:ascii="Arial" w:hAnsi="Arial" w:cs="Arial"/>
          <w:b/>
          <w:sz w:val="20"/>
          <w:szCs w:val="20"/>
        </w:rPr>
      </w:pPr>
      <w:r w:rsidRPr="00F474E1">
        <w:rPr>
          <w:rFonts w:ascii="Arial" w:hAnsi="Arial" w:cs="Arial"/>
          <w:b/>
          <w:sz w:val="20"/>
          <w:szCs w:val="20"/>
        </w:rPr>
        <w:t>Leiria, 13</w:t>
      </w:r>
      <w:r w:rsidR="006F7CDC" w:rsidRPr="00F474E1">
        <w:rPr>
          <w:rFonts w:ascii="Arial" w:hAnsi="Arial" w:cs="Arial"/>
          <w:b/>
          <w:sz w:val="20"/>
          <w:szCs w:val="20"/>
        </w:rPr>
        <w:t xml:space="preserve"> </w:t>
      </w:r>
      <w:r w:rsidR="00963FBE" w:rsidRPr="00F474E1">
        <w:rPr>
          <w:rFonts w:ascii="Arial" w:hAnsi="Arial" w:cs="Arial"/>
          <w:b/>
          <w:sz w:val="20"/>
          <w:szCs w:val="20"/>
        </w:rPr>
        <w:t xml:space="preserve">de </w:t>
      </w:r>
      <w:r w:rsidR="007D735E" w:rsidRPr="00F474E1">
        <w:rPr>
          <w:rFonts w:ascii="Arial" w:hAnsi="Arial" w:cs="Arial"/>
          <w:b/>
          <w:sz w:val="20"/>
          <w:szCs w:val="20"/>
        </w:rPr>
        <w:t>maio de 2015</w:t>
      </w:r>
    </w:p>
    <w:p w:rsidR="00963FBE" w:rsidRPr="00F474E1" w:rsidRDefault="00963FBE" w:rsidP="0013255B">
      <w:pPr>
        <w:spacing w:after="0"/>
        <w:ind w:left="-142" w:right="-143"/>
        <w:jc w:val="both"/>
        <w:rPr>
          <w:rFonts w:ascii="Arial" w:hAnsi="Arial" w:cs="Arial"/>
          <w:sz w:val="20"/>
          <w:szCs w:val="20"/>
        </w:rPr>
      </w:pPr>
    </w:p>
    <w:p w:rsidR="00963FBE" w:rsidRDefault="00963FBE" w:rsidP="0013255B">
      <w:pPr>
        <w:spacing w:after="0"/>
        <w:ind w:left="-142"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963FBE" w:rsidRPr="001A78C7" w:rsidRDefault="00963FBE" w:rsidP="0013255B">
      <w:pPr>
        <w:spacing w:after="0"/>
        <w:ind w:left="-142" w:right="-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963FBE" w:rsidRDefault="00963FBE" w:rsidP="0013255B">
      <w:pPr>
        <w:spacing w:after="0"/>
        <w:ind w:left="-142" w:right="-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</w:t>
      </w:r>
      <w:r w:rsidR="004C410B">
        <w:rPr>
          <w:rFonts w:ascii="Arial" w:hAnsi="Arial" w:cs="Arial"/>
          <w:sz w:val="20"/>
        </w:rPr>
        <w:t>Frazão Rodrigues * 939 234 50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="004C410B" w:rsidRPr="00D26830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F95865" w:rsidRPr="008316AD" w:rsidRDefault="004C410B" w:rsidP="008316AD">
      <w:pPr>
        <w:spacing w:after="0"/>
        <w:ind w:left="-142" w:right="-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3673C0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F95865" w:rsidRPr="008316AD" w:rsidSect="0013255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4EF"/>
    <w:multiLevelType w:val="hybridMultilevel"/>
    <w:tmpl w:val="793A3996"/>
    <w:lvl w:ilvl="0" w:tplc="FE58F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04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6D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CB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81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8E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24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05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0D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6CAB"/>
    <w:multiLevelType w:val="multilevel"/>
    <w:tmpl w:val="49C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B492E"/>
    <w:multiLevelType w:val="multilevel"/>
    <w:tmpl w:val="7BE2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97803"/>
    <w:multiLevelType w:val="multilevel"/>
    <w:tmpl w:val="E6DE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2"/>
    <w:rsid w:val="000048CC"/>
    <w:rsid w:val="000120B2"/>
    <w:rsid w:val="0001283D"/>
    <w:rsid w:val="0002327B"/>
    <w:rsid w:val="00051202"/>
    <w:rsid w:val="000655E3"/>
    <w:rsid w:val="00066A49"/>
    <w:rsid w:val="000974A7"/>
    <w:rsid w:val="000B666C"/>
    <w:rsid w:val="000C766F"/>
    <w:rsid w:val="0013255B"/>
    <w:rsid w:val="00171E7D"/>
    <w:rsid w:val="00174D19"/>
    <w:rsid w:val="00175D48"/>
    <w:rsid w:val="001767DF"/>
    <w:rsid w:val="0018716B"/>
    <w:rsid w:val="0023519B"/>
    <w:rsid w:val="00252B35"/>
    <w:rsid w:val="0026257C"/>
    <w:rsid w:val="002F4A6B"/>
    <w:rsid w:val="002F6311"/>
    <w:rsid w:val="00326EDE"/>
    <w:rsid w:val="00335E35"/>
    <w:rsid w:val="00390FD5"/>
    <w:rsid w:val="003E7CD3"/>
    <w:rsid w:val="003F00D5"/>
    <w:rsid w:val="00406A23"/>
    <w:rsid w:val="004303B4"/>
    <w:rsid w:val="00444D74"/>
    <w:rsid w:val="00452AC2"/>
    <w:rsid w:val="004B1E4B"/>
    <w:rsid w:val="004B3401"/>
    <w:rsid w:val="004C410B"/>
    <w:rsid w:val="004D31CF"/>
    <w:rsid w:val="004E4579"/>
    <w:rsid w:val="004F6954"/>
    <w:rsid w:val="00503B57"/>
    <w:rsid w:val="005052E6"/>
    <w:rsid w:val="00517133"/>
    <w:rsid w:val="005300CB"/>
    <w:rsid w:val="00547CFF"/>
    <w:rsid w:val="00552D47"/>
    <w:rsid w:val="005A32D7"/>
    <w:rsid w:val="005B2422"/>
    <w:rsid w:val="005B4FB6"/>
    <w:rsid w:val="005E0671"/>
    <w:rsid w:val="005F7312"/>
    <w:rsid w:val="0061785F"/>
    <w:rsid w:val="00647E3D"/>
    <w:rsid w:val="00663114"/>
    <w:rsid w:val="006A55D1"/>
    <w:rsid w:val="006C56C2"/>
    <w:rsid w:val="006D2E0B"/>
    <w:rsid w:val="006D5215"/>
    <w:rsid w:val="006F7BEB"/>
    <w:rsid w:val="006F7CDC"/>
    <w:rsid w:val="00777FFC"/>
    <w:rsid w:val="007A209C"/>
    <w:rsid w:val="007B077C"/>
    <w:rsid w:val="007D735E"/>
    <w:rsid w:val="007F4063"/>
    <w:rsid w:val="00813DB8"/>
    <w:rsid w:val="008316AD"/>
    <w:rsid w:val="0083327D"/>
    <w:rsid w:val="00837B8A"/>
    <w:rsid w:val="00854F4D"/>
    <w:rsid w:val="008D18E9"/>
    <w:rsid w:val="008D1EBD"/>
    <w:rsid w:val="008E37F2"/>
    <w:rsid w:val="008F78DE"/>
    <w:rsid w:val="00937997"/>
    <w:rsid w:val="00956746"/>
    <w:rsid w:val="00963FBE"/>
    <w:rsid w:val="009C0AE5"/>
    <w:rsid w:val="009C6FCD"/>
    <w:rsid w:val="009E0054"/>
    <w:rsid w:val="009F4DF1"/>
    <w:rsid w:val="009F66B5"/>
    <w:rsid w:val="00A10EC8"/>
    <w:rsid w:val="00A13A56"/>
    <w:rsid w:val="00A37425"/>
    <w:rsid w:val="00A40CCB"/>
    <w:rsid w:val="00A47BBC"/>
    <w:rsid w:val="00A778C9"/>
    <w:rsid w:val="00A86024"/>
    <w:rsid w:val="00AA594F"/>
    <w:rsid w:val="00AC087E"/>
    <w:rsid w:val="00AE09C9"/>
    <w:rsid w:val="00AF3381"/>
    <w:rsid w:val="00B21C6C"/>
    <w:rsid w:val="00B26BA6"/>
    <w:rsid w:val="00B4799B"/>
    <w:rsid w:val="00B82FE6"/>
    <w:rsid w:val="00B84C31"/>
    <w:rsid w:val="00BA3ABC"/>
    <w:rsid w:val="00BA3D65"/>
    <w:rsid w:val="00BC567B"/>
    <w:rsid w:val="00BE727F"/>
    <w:rsid w:val="00C00039"/>
    <w:rsid w:val="00C12FF4"/>
    <w:rsid w:val="00C327CD"/>
    <w:rsid w:val="00C47B37"/>
    <w:rsid w:val="00C51C5E"/>
    <w:rsid w:val="00C80693"/>
    <w:rsid w:val="00C85E4F"/>
    <w:rsid w:val="00D10044"/>
    <w:rsid w:val="00D26F3A"/>
    <w:rsid w:val="00D32591"/>
    <w:rsid w:val="00D57E7C"/>
    <w:rsid w:val="00D62A46"/>
    <w:rsid w:val="00D82C42"/>
    <w:rsid w:val="00DA4804"/>
    <w:rsid w:val="00DE6F5A"/>
    <w:rsid w:val="00E14708"/>
    <w:rsid w:val="00E21A2B"/>
    <w:rsid w:val="00E456AE"/>
    <w:rsid w:val="00E5045D"/>
    <w:rsid w:val="00E61582"/>
    <w:rsid w:val="00EA0C85"/>
    <w:rsid w:val="00EC1345"/>
    <w:rsid w:val="00EF1B65"/>
    <w:rsid w:val="00F15952"/>
    <w:rsid w:val="00F25429"/>
    <w:rsid w:val="00F474E1"/>
    <w:rsid w:val="00F65D4F"/>
    <w:rsid w:val="00F66CF1"/>
    <w:rsid w:val="00F852BB"/>
    <w:rsid w:val="00F9053E"/>
    <w:rsid w:val="00F95865"/>
    <w:rsid w:val="00F95EB9"/>
    <w:rsid w:val="00FA1C62"/>
    <w:rsid w:val="00FA29C2"/>
    <w:rsid w:val="00FA7BEF"/>
    <w:rsid w:val="00FB3EC9"/>
    <w:rsid w:val="00FC58BC"/>
    <w:rsid w:val="00FC732F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833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semiHidden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semiHidden/>
    <w:rsid w:val="00B26BA6"/>
    <w:rPr>
      <w:sz w:val="22"/>
      <w:szCs w:val="21"/>
      <w:lang w:eastAsia="en-US"/>
    </w:rPr>
  </w:style>
  <w:style w:type="character" w:customStyle="1" w:styleId="cmidcorpotxt">
    <w:name w:val="c_mid_corpo_txt"/>
    <w:rsid w:val="00051202"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3327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lor31">
    <w:name w:val="color_31"/>
    <w:basedOn w:val="Tipodeletrapredefinidodopargrafo"/>
    <w:rsid w:val="0083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833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semiHidden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semiHidden/>
    <w:rsid w:val="00B26BA6"/>
    <w:rPr>
      <w:sz w:val="22"/>
      <w:szCs w:val="21"/>
      <w:lang w:eastAsia="en-US"/>
    </w:rPr>
  </w:style>
  <w:style w:type="character" w:customStyle="1" w:styleId="cmidcorpotxt">
    <w:name w:val="c_mid_corpo_txt"/>
    <w:rsid w:val="00051202"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3327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lor31">
    <w:name w:val="color_31"/>
    <w:basedOn w:val="Tipodeletrapredefinidodopargrafo"/>
    <w:rsid w:val="0083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4D45-F27D-4CFC-BE16-6E2348CB7509}">
  <ds:schemaRefs/>
</ds:datastoreItem>
</file>

<file path=customXml/itemProps2.xml><?xml version="1.0" encoding="utf-8"?>
<ds:datastoreItem xmlns:ds="http://schemas.openxmlformats.org/officeDocument/2006/customXml" ds:itemID="{16353121-0AA4-4CC3-9E7C-39787F2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INFOREGIOES, LDA.</Company>
  <LinksUpToDate>false</LinksUpToDate>
  <CharactersWithSpaces>2988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Laranjeira</dc:creator>
  <cp:lastModifiedBy>Mid</cp:lastModifiedBy>
  <cp:revision>2</cp:revision>
  <cp:lastPrinted>1901-01-01T00:00:00Z</cp:lastPrinted>
  <dcterms:created xsi:type="dcterms:W3CDTF">2015-05-13T09:18:00Z</dcterms:created>
  <dcterms:modified xsi:type="dcterms:W3CDTF">2015-05-13T09:18:00Z</dcterms:modified>
</cp:coreProperties>
</file>