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07" w:rsidRDefault="009215AF" w:rsidP="00623AFC">
      <w:pPr>
        <w:ind w:left="-567" w:right="-427"/>
        <w:rPr>
          <w:rFonts w:ascii="Arial" w:hAnsi="Arial" w:cs="Arial"/>
          <w:b/>
          <w:sz w:val="20"/>
        </w:rPr>
      </w:pPr>
      <w:bookmarkStart w:id="0" w:name="_GoBack"/>
      <w:r w:rsidRPr="00967018">
        <w:rPr>
          <w:rFonts w:ascii="Arial" w:hAnsi="Arial" w:cs="Arial"/>
          <w:b/>
          <w:noProof/>
          <w:sz w:val="20"/>
          <w:szCs w:val="20"/>
          <w:u w:val="single"/>
          <w:lang w:eastAsia="pt-PT"/>
        </w:rPr>
        <w:drawing>
          <wp:anchor distT="0" distB="0" distL="114300" distR="114300" simplePos="0" relativeHeight="251659264" behindDoc="0" locked="0" layoutInCell="1" allowOverlap="1" wp14:anchorId="125953D4" wp14:editId="07F1A8DC">
            <wp:simplePos x="0" y="0"/>
            <wp:positionH relativeFrom="margin">
              <wp:posOffset>3968115</wp:posOffset>
            </wp:positionH>
            <wp:positionV relativeFrom="paragraph">
              <wp:posOffset>-518795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FC" w:rsidRDefault="00623AFC" w:rsidP="00623AFC">
      <w:pPr>
        <w:ind w:left="-567" w:right="-427"/>
        <w:rPr>
          <w:rFonts w:ascii="Arial" w:hAnsi="Arial" w:cs="Arial"/>
          <w:b/>
          <w:sz w:val="20"/>
        </w:rPr>
      </w:pPr>
    </w:p>
    <w:p w:rsidR="00BD67BE" w:rsidRPr="00874607" w:rsidRDefault="0002262A" w:rsidP="00623AFC">
      <w:pPr>
        <w:ind w:left="-567" w:right="-42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Pr="0002262A">
        <w:rPr>
          <w:rFonts w:ascii="Arial" w:hAnsi="Arial" w:cs="Arial"/>
          <w:b/>
          <w:sz w:val="20"/>
        </w:rPr>
        <w:t xml:space="preserve">olitécnico de Leiria convida alunos </w:t>
      </w:r>
      <w:r w:rsidR="00A8482D">
        <w:rPr>
          <w:rFonts w:ascii="Arial" w:hAnsi="Arial" w:cs="Arial"/>
          <w:b/>
          <w:sz w:val="20"/>
        </w:rPr>
        <w:t>de todo o país</w:t>
      </w:r>
      <w:r>
        <w:rPr>
          <w:rFonts w:ascii="Arial" w:hAnsi="Arial" w:cs="Arial"/>
          <w:b/>
          <w:sz w:val="20"/>
        </w:rPr>
        <w:t xml:space="preserve"> </w:t>
      </w:r>
      <w:r w:rsidRPr="0002262A">
        <w:rPr>
          <w:rFonts w:ascii="Arial" w:hAnsi="Arial" w:cs="Arial"/>
          <w:b/>
          <w:sz w:val="20"/>
        </w:rPr>
        <w:t>para semana repleta de atividades</w:t>
      </w:r>
      <w:r>
        <w:rPr>
          <w:rFonts w:ascii="Arial" w:hAnsi="Arial" w:cs="Arial"/>
          <w:b/>
          <w:sz w:val="20"/>
        </w:rPr>
        <w:t xml:space="preserve"> </w:t>
      </w:r>
    </w:p>
    <w:p w:rsidR="00F421AA" w:rsidRDefault="00A8482D" w:rsidP="00623AFC">
      <w:pPr>
        <w:ind w:left="-567" w:right="-4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Estudantes do ensino secundário experimentam estudar no superior na </w:t>
      </w:r>
      <w:r w:rsidR="0002262A" w:rsidRPr="00623AFC">
        <w:rPr>
          <w:rFonts w:ascii="Arial" w:hAnsi="Arial" w:cs="Arial"/>
          <w:b/>
          <w:sz w:val="28"/>
          <w:szCs w:val="28"/>
        </w:rPr>
        <w:t xml:space="preserve">Academia de Verão </w:t>
      </w:r>
      <w:r>
        <w:rPr>
          <w:rFonts w:ascii="Arial" w:hAnsi="Arial" w:cs="Arial"/>
          <w:b/>
          <w:sz w:val="28"/>
          <w:szCs w:val="28"/>
        </w:rPr>
        <w:t>da ESTG/IPLeiria</w:t>
      </w:r>
      <w:r w:rsidR="0002262A" w:rsidRPr="00623AFC">
        <w:rPr>
          <w:rFonts w:ascii="Arial" w:hAnsi="Arial" w:cs="Arial"/>
          <w:b/>
          <w:sz w:val="28"/>
          <w:szCs w:val="28"/>
        </w:rPr>
        <w:t xml:space="preserve"> </w:t>
      </w:r>
    </w:p>
    <w:p w:rsidR="00874607" w:rsidRPr="00623AFC" w:rsidRDefault="0046732E" w:rsidP="00623AFC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623AFC">
        <w:rPr>
          <w:rFonts w:ascii="Arial" w:hAnsi="Arial" w:cs="Arial"/>
          <w:sz w:val="20"/>
          <w:szCs w:val="20"/>
        </w:rPr>
        <w:t>Estão abertas as inscrições para a edição de 201</w:t>
      </w:r>
      <w:r w:rsidR="00A8482D">
        <w:rPr>
          <w:rFonts w:ascii="Arial" w:hAnsi="Arial" w:cs="Arial"/>
          <w:sz w:val="20"/>
          <w:szCs w:val="20"/>
        </w:rPr>
        <w:t>7</w:t>
      </w:r>
      <w:r w:rsidRPr="00623AFC">
        <w:rPr>
          <w:rFonts w:ascii="Arial" w:hAnsi="Arial" w:cs="Arial"/>
          <w:sz w:val="20"/>
          <w:szCs w:val="20"/>
        </w:rPr>
        <w:t xml:space="preserve"> da Academia de Verão</w:t>
      </w:r>
      <w:r w:rsidR="00A8482D">
        <w:rPr>
          <w:rFonts w:ascii="Arial" w:hAnsi="Arial" w:cs="Arial"/>
          <w:sz w:val="20"/>
          <w:szCs w:val="20"/>
        </w:rPr>
        <w:t xml:space="preserve"> da</w:t>
      </w:r>
      <w:r w:rsidRPr="00623AFC">
        <w:rPr>
          <w:rFonts w:ascii="Arial" w:hAnsi="Arial" w:cs="Arial"/>
          <w:sz w:val="20"/>
          <w:szCs w:val="20"/>
        </w:rPr>
        <w:t xml:space="preserve"> Escola Superior de Tecnologia e Gestão do Politécnico de Leiria </w:t>
      </w:r>
      <w:r w:rsidR="00A8482D">
        <w:rPr>
          <w:rFonts w:ascii="Arial" w:hAnsi="Arial" w:cs="Arial"/>
          <w:sz w:val="20"/>
          <w:szCs w:val="20"/>
        </w:rPr>
        <w:t>(ESTG/IPLeiria). Entre os dias 3</w:t>
      </w:r>
      <w:r w:rsidRPr="00623AFC">
        <w:rPr>
          <w:rFonts w:ascii="Arial" w:hAnsi="Arial" w:cs="Arial"/>
          <w:sz w:val="20"/>
          <w:szCs w:val="20"/>
        </w:rPr>
        <w:t xml:space="preserve"> e </w:t>
      </w:r>
      <w:r w:rsidR="00A8482D">
        <w:rPr>
          <w:rFonts w:ascii="Arial" w:hAnsi="Arial" w:cs="Arial"/>
          <w:sz w:val="20"/>
          <w:szCs w:val="20"/>
        </w:rPr>
        <w:t>7</w:t>
      </w:r>
      <w:r w:rsidRPr="00623AFC">
        <w:rPr>
          <w:rFonts w:ascii="Arial" w:hAnsi="Arial" w:cs="Arial"/>
          <w:sz w:val="20"/>
          <w:szCs w:val="20"/>
        </w:rPr>
        <w:t xml:space="preserve"> de julho, estudantes do ensino secundário de todo o país podem viver a experiência de “estudar” no ensino superior</w:t>
      </w:r>
      <w:r w:rsidR="00612459" w:rsidRPr="00623AFC">
        <w:rPr>
          <w:rFonts w:ascii="Arial" w:hAnsi="Arial" w:cs="Arial"/>
          <w:sz w:val="20"/>
          <w:szCs w:val="20"/>
        </w:rPr>
        <w:t>. A</w:t>
      </w:r>
      <w:r w:rsidR="006B1AAD" w:rsidRPr="00623AFC">
        <w:rPr>
          <w:rFonts w:ascii="Arial" w:hAnsi="Arial" w:cs="Arial"/>
          <w:sz w:val="20"/>
          <w:szCs w:val="20"/>
        </w:rPr>
        <w:t xml:space="preserve"> iniciativa </w:t>
      </w:r>
      <w:r w:rsidR="00A8482D">
        <w:rPr>
          <w:rFonts w:ascii="Arial" w:hAnsi="Arial" w:cs="Arial"/>
          <w:sz w:val="20"/>
          <w:szCs w:val="20"/>
        </w:rPr>
        <w:t xml:space="preserve">pretende, </w:t>
      </w:r>
      <w:r w:rsidR="006B1AAD" w:rsidRPr="00623AFC">
        <w:rPr>
          <w:rFonts w:ascii="Arial" w:hAnsi="Arial" w:cs="Arial"/>
          <w:sz w:val="20"/>
          <w:szCs w:val="20"/>
        </w:rPr>
        <w:t>simultaneamente, estimular</w:t>
      </w:r>
      <w:r w:rsidRPr="00623AFC">
        <w:rPr>
          <w:rFonts w:ascii="Arial" w:hAnsi="Arial" w:cs="Arial"/>
          <w:sz w:val="20"/>
          <w:szCs w:val="20"/>
        </w:rPr>
        <w:t xml:space="preserve"> o desenvolvimento das áreas científicas </w:t>
      </w:r>
      <w:r w:rsidR="00612459" w:rsidRPr="00623AFC">
        <w:rPr>
          <w:rFonts w:ascii="Arial" w:hAnsi="Arial" w:cs="Arial"/>
          <w:sz w:val="20"/>
          <w:szCs w:val="20"/>
        </w:rPr>
        <w:t xml:space="preserve">ligadas à </w:t>
      </w:r>
      <w:r w:rsidRPr="00623AFC">
        <w:rPr>
          <w:rFonts w:ascii="Arial" w:hAnsi="Arial" w:cs="Arial"/>
          <w:sz w:val="20"/>
          <w:szCs w:val="20"/>
        </w:rPr>
        <w:t>tecnol</w:t>
      </w:r>
      <w:r w:rsidR="00612459" w:rsidRPr="00623AFC">
        <w:rPr>
          <w:rFonts w:ascii="Arial" w:hAnsi="Arial" w:cs="Arial"/>
          <w:sz w:val="20"/>
          <w:szCs w:val="20"/>
        </w:rPr>
        <w:t>ogia e gestão</w:t>
      </w:r>
      <w:r w:rsidRPr="00623AFC">
        <w:rPr>
          <w:rFonts w:ascii="Arial" w:hAnsi="Arial" w:cs="Arial"/>
          <w:sz w:val="20"/>
          <w:szCs w:val="20"/>
        </w:rPr>
        <w:t xml:space="preserve"> nas escolas secundárias</w:t>
      </w:r>
      <w:r w:rsidR="006B1AAD" w:rsidRPr="00623AFC">
        <w:rPr>
          <w:rFonts w:ascii="Arial" w:hAnsi="Arial" w:cs="Arial"/>
          <w:sz w:val="20"/>
          <w:szCs w:val="20"/>
        </w:rPr>
        <w:t xml:space="preserve">, e </w:t>
      </w:r>
      <w:r w:rsidR="00612459" w:rsidRPr="00623AFC">
        <w:rPr>
          <w:rFonts w:ascii="Arial" w:hAnsi="Arial" w:cs="Arial"/>
          <w:sz w:val="20"/>
          <w:szCs w:val="20"/>
        </w:rPr>
        <w:t>permitir que os estudantes participantes conheçam melhor estas áreas</w:t>
      </w:r>
      <w:r w:rsidRPr="00623AFC">
        <w:rPr>
          <w:rFonts w:ascii="Arial" w:hAnsi="Arial" w:cs="Arial"/>
          <w:sz w:val="20"/>
          <w:szCs w:val="20"/>
        </w:rPr>
        <w:t xml:space="preserve">, </w:t>
      </w:r>
      <w:r w:rsidR="00612459" w:rsidRPr="00623AFC">
        <w:rPr>
          <w:rFonts w:ascii="Arial" w:hAnsi="Arial" w:cs="Arial"/>
          <w:sz w:val="20"/>
          <w:szCs w:val="20"/>
        </w:rPr>
        <w:t xml:space="preserve">e </w:t>
      </w:r>
      <w:r w:rsidR="00A8482D">
        <w:rPr>
          <w:rFonts w:ascii="Arial" w:hAnsi="Arial" w:cs="Arial"/>
          <w:sz w:val="20"/>
          <w:szCs w:val="20"/>
        </w:rPr>
        <w:t>como</w:t>
      </w:r>
      <w:r w:rsidR="00612459" w:rsidRPr="00623AFC">
        <w:rPr>
          <w:rFonts w:ascii="Arial" w:hAnsi="Arial" w:cs="Arial"/>
          <w:sz w:val="20"/>
          <w:szCs w:val="20"/>
        </w:rPr>
        <w:t xml:space="preserve"> </w:t>
      </w:r>
      <w:r w:rsidR="00A8482D">
        <w:rPr>
          <w:rFonts w:ascii="Arial" w:hAnsi="Arial" w:cs="Arial"/>
          <w:sz w:val="20"/>
          <w:szCs w:val="20"/>
        </w:rPr>
        <w:t>s</w:t>
      </w:r>
      <w:r w:rsidR="00612459" w:rsidRPr="00623AFC">
        <w:rPr>
          <w:rFonts w:ascii="Arial" w:hAnsi="Arial" w:cs="Arial"/>
          <w:sz w:val="20"/>
          <w:szCs w:val="20"/>
        </w:rPr>
        <w:t xml:space="preserve">erá o seu futuro como estudantes e profissionais </w:t>
      </w:r>
      <w:r w:rsidR="009C0F0C">
        <w:rPr>
          <w:rFonts w:ascii="Arial" w:hAnsi="Arial" w:cs="Arial"/>
          <w:sz w:val="20"/>
          <w:szCs w:val="20"/>
        </w:rPr>
        <w:t>nestes setores</w:t>
      </w:r>
      <w:r w:rsidRPr="00623AFC">
        <w:rPr>
          <w:rFonts w:ascii="Arial" w:hAnsi="Arial" w:cs="Arial"/>
          <w:sz w:val="20"/>
          <w:szCs w:val="20"/>
        </w:rPr>
        <w:t>.</w:t>
      </w:r>
    </w:p>
    <w:p w:rsidR="00A8482D" w:rsidRDefault="00A8482D" w:rsidP="00623AFC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Conhecendo um pouco do que se faz no </w:t>
      </w:r>
      <w:r w:rsidRPr="00623AFC">
        <w:rPr>
          <w:rFonts w:ascii="Arial" w:hAnsi="Arial" w:cs="Arial"/>
          <w:sz w:val="20"/>
          <w:szCs w:val="20"/>
        </w:rPr>
        <w:t>Politécnico de Leiria</w:t>
      </w:r>
      <w:r>
        <w:rPr>
          <w:rFonts w:ascii="Arial" w:hAnsi="Arial" w:cs="Arial"/>
          <w:sz w:val="20"/>
          <w:szCs w:val="20"/>
        </w:rPr>
        <w:t>, o</w:t>
      </w:r>
      <w:r w:rsidR="0046732E" w:rsidRPr="00623AFC">
        <w:rPr>
          <w:rFonts w:ascii="Arial" w:hAnsi="Arial" w:cs="Arial"/>
          <w:sz w:val="20"/>
          <w:szCs w:val="20"/>
        </w:rPr>
        <w:t xml:space="preserve">s alunos que se inscreverem nesta </w:t>
      </w:r>
      <w:r w:rsidR="006B1AAD" w:rsidRPr="00623AFC">
        <w:rPr>
          <w:rFonts w:ascii="Arial" w:hAnsi="Arial" w:cs="Arial"/>
          <w:sz w:val="20"/>
          <w:szCs w:val="20"/>
        </w:rPr>
        <w:t>A</w:t>
      </w:r>
      <w:r w:rsidR="0046732E" w:rsidRPr="00623AFC">
        <w:rPr>
          <w:rFonts w:ascii="Arial" w:hAnsi="Arial" w:cs="Arial"/>
          <w:sz w:val="20"/>
          <w:szCs w:val="20"/>
        </w:rPr>
        <w:t xml:space="preserve">cademia </w:t>
      </w:r>
      <w:r>
        <w:rPr>
          <w:rFonts w:ascii="Arial" w:hAnsi="Arial" w:cs="Arial"/>
          <w:sz w:val="20"/>
          <w:szCs w:val="20"/>
        </w:rPr>
        <w:t xml:space="preserve">de Verão </w:t>
      </w:r>
      <w:r w:rsidR="0046732E" w:rsidRPr="00623AFC">
        <w:rPr>
          <w:rFonts w:ascii="Arial" w:hAnsi="Arial" w:cs="Arial"/>
          <w:sz w:val="20"/>
          <w:szCs w:val="20"/>
        </w:rPr>
        <w:t>t</w:t>
      </w:r>
      <w:r w:rsidR="006B1AAD" w:rsidRPr="00623AFC">
        <w:rPr>
          <w:rFonts w:ascii="Arial" w:hAnsi="Arial" w:cs="Arial"/>
          <w:sz w:val="20"/>
          <w:szCs w:val="20"/>
        </w:rPr>
        <w:t xml:space="preserve">erão a oportunidade de escolher </w:t>
      </w:r>
      <w:r w:rsidR="0046732E" w:rsidRPr="00623AFC">
        <w:rPr>
          <w:rFonts w:ascii="Arial" w:hAnsi="Arial" w:cs="Arial"/>
          <w:sz w:val="20"/>
          <w:szCs w:val="20"/>
        </w:rPr>
        <w:t xml:space="preserve">entre </w:t>
      </w:r>
      <w:r w:rsidR="006B1AAD" w:rsidRPr="00623AFC">
        <w:rPr>
          <w:rFonts w:ascii="Arial" w:hAnsi="Arial" w:cs="Arial"/>
          <w:sz w:val="20"/>
          <w:szCs w:val="20"/>
        </w:rPr>
        <w:t xml:space="preserve">um leque variado de atividades </w:t>
      </w:r>
      <w:r w:rsidR="0046732E" w:rsidRPr="00623AFC">
        <w:rPr>
          <w:rFonts w:ascii="Arial" w:hAnsi="Arial" w:cs="Arial"/>
          <w:sz w:val="20"/>
          <w:szCs w:val="20"/>
        </w:rPr>
        <w:t>das várias áreas científicas lecionadas</w:t>
      </w:r>
      <w:r w:rsidR="00B601D2" w:rsidRPr="00623AFC">
        <w:rPr>
          <w:rFonts w:ascii="Arial" w:hAnsi="Arial" w:cs="Arial"/>
          <w:sz w:val="20"/>
          <w:szCs w:val="20"/>
        </w:rPr>
        <w:t xml:space="preserve"> </w:t>
      </w:r>
      <w:r w:rsidR="0046732E" w:rsidRPr="00623AFC">
        <w:rPr>
          <w:rFonts w:ascii="Arial" w:hAnsi="Arial" w:cs="Arial"/>
          <w:sz w:val="20"/>
          <w:szCs w:val="20"/>
        </w:rPr>
        <w:t>na ESTG</w:t>
      </w:r>
      <w:r w:rsidR="006B1AAD" w:rsidRPr="00623AFC">
        <w:rPr>
          <w:rFonts w:ascii="Arial" w:hAnsi="Arial" w:cs="Arial"/>
          <w:sz w:val="20"/>
          <w:szCs w:val="20"/>
        </w:rPr>
        <w:t>/IPLeiria</w:t>
      </w:r>
      <w:r>
        <w:rPr>
          <w:rFonts w:ascii="Arial" w:hAnsi="Arial" w:cs="Arial"/>
          <w:sz w:val="20"/>
          <w:szCs w:val="20"/>
        </w:rPr>
        <w:t>, que lhe</w:t>
      </w:r>
      <w:r w:rsidR="009C0F0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proporcionarão </w:t>
      </w:r>
      <w:r w:rsidRPr="00623AFC">
        <w:rPr>
          <w:rFonts w:ascii="Arial" w:hAnsi="Arial" w:cs="Arial"/>
          <w:sz w:val="20"/>
          <w:szCs w:val="20"/>
        </w:rPr>
        <w:t>os esclarecimentos necessários para poderem tomar uma decisão informada quando decidirem ingressar no ensino superior</w:t>
      </w:r>
      <w:r w:rsidR="00D61F14">
        <w:rPr>
          <w:rFonts w:ascii="Arial" w:hAnsi="Arial" w:cs="Arial"/>
          <w:sz w:val="20"/>
          <w:szCs w:val="20"/>
        </w:rPr>
        <w:t>.</w:t>
      </w:r>
    </w:p>
    <w:p w:rsidR="00A8482D" w:rsidRPr="00623AFC" w:rsidRDefault="00A8482D" w:rsidP="00623AFC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atividades passam pela lecionação em sala de aula, aplicação dos conhecimentos em laboratório, em empresas e outras entidades externas, numa experiência que se pretende enriquecedora e única. Os jovens do ensino secundário que participem serão sempre acompanhados por estudantes e docentes da ESTG/IPLeiria nas diversas atividades, num ambiente descontraído e informal.</w:t>
      </w:r>
    </w:p>
    <w:p w:rsidR="009215AF" w:rsidRDefault="009215AF" w:rsidP="00623AFC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623AFC">
        <w:rPr>
          <w:rFonts w:ascii="Arial" w:hAnsi="Arial" w:cs="Arial"/>
          <w:sz w:val="20"/>
          <w:szCs w:val="20"/>
        </w:rPr>
        <w:t>Academia de Verão</w:t>
      </w:r>
      <w:r>
        <w:rPr>
          <w:rFonts w:ascii="Arial" w:hAnsi="Arial" w:cs="Arial"/>
          <w:sz w:val="20"/>
          <w:szCs w:val="20"/>
        </w:rPr>
        <w:t xml:space="preserve"> compreende as “semanas” da </w:t>
      </w:r>
      <w:r w:rsidRPr="00623AFC">
        <w:rPr>
          <w:rFonts w:ascii="Arial" w:hAnsi="Arial" w:cs="Arial"/>
          <w:sz w:val="20"/>
          <w:szCs w:val="20"/>
        </w:rPr>
        <w:t>Engenharia</w:t>
      </w:r>
      <w:r>
        <w:rPr>
          <w:rFonts w:ascii="Arial" w:hAnsi="Arial" w:cs="Arial"/>
          <w:sz w:val="20"/>
          <w:szCs w:val="20"/>
        </w:rPr>
        <w:t xml:space="preserve"> Automóvel, da Engenharia Biomecânica, da Engenharia Mecânica, da Engenharia e Gestão Industrial, da Engenharia Eletrotécnica e de Computadores, da Engenharia Informática e de Jogos Digitais e Multimédia, da Engenharia do Ambiente, da Engenharia Civil, da Gestão, das Ciências Jurídicas, e semana da “ronda das engenharias”, uma novidade que dá ao</w:t>
      </w:r>
      <w:r w:rsidR="009C0F0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estudante</w:t>
      </w:r>
      <w:r w:rsidR="009C0F0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acesso às várias atividades dos vários cursos de engenharia e não apenas um específico.</w:t>
      </w:r>
    </w:p>
    <w:p w:rsidR="00B601D2" w:rsidRDefault="008327B6" w:rsidP="00623AFC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inscrições e o</w:t>
      </w:r>
      <w:r w:rsidR="00612459" w:rsidRPr="00623AFC">
        <w:rPr>
          <w:rFonts w:ascii="Arial" w:hAnsi="Arial" w:cs="Arial"/>
          <w:sz w:val="20"/>
          <w:szCs w:val="20"/>
        </w:rPr>
        <w:t xml:space="preserve"> </w:t>
      </w:r>
      <w:r w:rsidR="006B1AAD" w:rsidRPr="00623AFC">
        <w:rPr>
          <w:rFonts w:ascii="Arial" w:hAnsi="Arial" w:cs="Arial"/>
          <w:sz w:val="20"/>
          <w:szCs w:val="20"/>
        </w:rPr>
        <w:t xml:space="preserve">programa completo </w:t>
      </w:r>
      <w:r w:rsidR="00612459" w:rsidRPr="00623AFC">
        <w:rPr>
          <w:rFonts w:ascii="Arial" w:hAnsi="Arial" w:cs="Arial"/>
          <w:sz w:val="20"/>
          <w:szCs w:val="20"/>
        </w:rPr>
        <w:t xml:space="preserve">da Academia de Verão </w:t>
      </w:r>
      <w:r>
        <w:rPr>
          <w:rFonts w:ascii="Arial" w:hAnsi="Arial" w:cs="Arial"/>
          <w:sz w:val="20"/>
          <w:szCs w:val="20"/>
        </w:rPr>
        <w:t xml:space="preserve">estão disponíveis </w:t>
      </w:r>
      <w:r w:rsidR="006B1AAD" w:rsidRPr="00623AFC">
        <w:rPr>
          <w:rFonts w:ascii="Arial" w:hAnsi="Arial" w:cs="Arial"/>
          <w:sz w:val="20"/>
          <w:szCs w:val="20"/>
        </w:rPr>
        <w:t xml:space="preserve">em </w:t>
      </w:r>
      <w:hyperlink r:id="rId6" w:history="1">
        <w:r w:rsidR="006B1AAD" w:rsidRPr="00623AFC">
          <w:rPr>
            <w:rStyle w:val="Hiperligao"/>
            <w:rFonts w:ascii="Arial" w:hAnsi="Arial" w:cs="Arial"/>
            <w:sz w:val="20"/>
            <w:szCs w:val="20"/>
          </w:rPr>
          <w:t>http://academiadeverao.estg.ipleiria.pt/</w:t>
        </w:r>
      </w:hyperlink>
      <w:r w:rsidR="00612459" w:rsidRPr="00623AFC">
        <w:rPr>
          <w:rFonts w:ascii="Arial" w:hAnsi="Arial" w:cs="Arial"/>
          <w:sz w:val="20"/>
          <w:szCs w:val="20"/>
        </w:rPr>
        <w:t xml:space="preserve">. Serão dinamizadas </w:t>
      </w:r>
      <w:r w:rsidR="00CE24EC" w:rsidRPr="00623AFC">
        <w:rPr>
          <w:rFonts w:ascii="Arial" w:hAnsi="Arial" w:cs="Arial"/>
          <w:sz w:val="20"/>
          <w:szCs w:val="20"/>
        </w:rPr>
        <w:t xml:space="preserve">diversas atividades, como </w:t>
      </w:r>
      <w:proofErr w:type="spellStart"/>
      <w:r w:rsidR="00CE24EC" w:rsidRPr="00623AFC">
        <w:rPr>
          <w:rFonts w:ascii="Arial" w:hAnsi="Arial" w:cs="Arial"/>
          <w:sz w:val="20"/>
          <w:szCs w:val="20"/>
        </w:rPr>
        <w:t>peddy-papers</w:t>
      </w:r>
      <w:proofErr w:type="spellEnd"/>
      <w:r w:rsidR="00CE24EC" w:rsidRPr="00623AFC">
        <w:rPr>
          <w:rFonts w:ascii="Arial" w:hAnsi="Arial" w:cs="Arial"/>
          <w:sz w:val="20"/>
          <w:szCs w:val="20"/>
        </w:rPr>
        <w:t xml:space="preserve">, apresentação de projetos de estudantes da ESTG/IPLeiria, diagnóstico automóvel, provas de </w:t>
      </w:r>
      <w:proofErr w:type="gramStart"/>
      <w:r w:rsidR="00CE24EC" w:rsidRPr="00623AFC">
        <w:rPr>
          <w:rFonts w:ascii="Arial" w:hAnsi="Arial" w:cs="Arial"/>
          <w:sz w:val="20"/>
          <w:szCs w:val="20"/>
        </w:rPr>
        <w:t>kart</w:t>
      </w:r>
      <w:proofErr w:type="gramEnd"/>
      <w:r w:rsidR="00CE24EC" w:rsidRPr="00623AFC">
        <w:rPr>
          <w:rFonts w:ascii="Arial" w:hAnsi="Arial" w:cs="Arial"/>
          <w:sz w:val="20"/>
          <w:szCs w:val="20"/>
        </w:rPr>
        <w:t xml:space="preserve">, visitas a diversas empresas parceiras do </w:t>
      </w:r>
      <w:r w:rsidR="009C0F0C">
        <w:rPr>
          <w:rFonts w:ascii="Arial" w:hAnsi="Arial" w:cs="Arial"/>
          <w:sz w:val="20"/>
          <w:szCs w:val="20"/>
        </w:rPr>
        <w:t>IPLeiria</w:t>
      </w:r>
      <w:r w:rsidR="00CE24EC" w:rsidRPr="00623AFC">
        <w:rPr>
          <w:rFonts w:ascii="Arial" w:hAnsi="Arial" w:cs="Arial"/>
          <w:sz w:val="20"/>
          <w:szCs w:val="20"/>
        </w:rPr>
        <w:t>, visitas de estudo, criação de jogos tridimensionais</w:t>
      </w:r>
      <w:r w:rsidR="00A8482D">
        <w:rPr>
          <w:rFonts w:ascii="Arial" w:hAnsi="Arial" w:cs="Arial"/>
          <w:sz w:val="20"/>
          <w:szCs w:val="20"/>
        </w:rPr>
        <w:t xml:space="preserve"> e outros projetos</w:t>
      </w:r>
      <w:r w:rsidR="00CE24EC" w:rsidRPr="00623AFC">
        <w:rPr>
          <w:rFonts w:ascii="Arial" w:hAnsi="Arial" w:cs="Arial"/>
          <w:sz w:val="20"/>
          <w:szCs w:val="20"/>
        </w:rPr>
        <w:t>, workshops, entre muitos outros.</w:t>
      </w:r>
      <w:r w:rsidR="00E9121B" w:rsidRPr="00623AFC">
        <w:rPr>
          <w:rFonts w:ascii="Arial" w:hAnsi="Arial" w:cs="Arial"/>
          <w:sz w:val="20"/>
          <w:szCs w:val="20"/>
        </w:rPr>
        <w:t xml:space="preserve"> </w:t>
      </w:r>
    </w:p>
    <w:p w:rsidR="00CE24EC" w:rsidRPr="00623AFC" w:rsidRDefault="00CE24EC" w:rsidP="00623AFC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142054">
        <w:rPr>
          <w:rFonts w:ascii="Arial" w:hAnsi="Arial" w:cs="Arial"/>
          <w:sz w:val="20"/>
          <w:szCs w:val="20"/>
        </w:rPr>
        <w:t xml:space="preserve">Para os alunos que necessitem de alojamento durante a semana, os Serviços de Ação Social (SAS) do IPLeiria disponibilizam alojamento nas residências do </w:t>
      </w:r>
      <w:r w:rsidR="009215AF" w:rsidRPr="00142054">
        <w:rPr>
          <w:rFonts w:ascii="Arial" w:hAnsi="Arial" w:cs="Arial"/>
          <w:sz w:val="20"/>
          <w:szCs w:val="20"/>
        </w:rPr>
        <w:t>Politécnico de Leiria,</w:t>
      </w:r>
      <w:r w:rsidRPr="00142054">
        <w:rPr>
          <w:rFonts w:ascii="Arial" w:hAnsi="Arial" w:cs="Arial"/>
          <w:sz w:val="20"/>
          <w:szCs w:val="20"/>
        </w:rPr>
        <w:t xml:space="preserve"> em condições especiais.</w:t>
      </w:r>
      <w:r w:rsidRPr="00623AFC">
        <w:rPr>
          <w:rFonts w:ascii="Arial" w:hAnsi="Arial" w:cs="Arial"/>
          <w:sz w:val="20"/>
          <w:szCs w:val="20"/>
        </w:rPr>
        <w:t xml:space="preserve"> </w:t>
      </w:r>
    </w:p>
    <w:p w:rsidR="00E9121B" w:rsidRPr="00623AFC" w:rsidRDefault="00E9121B" w:rsidP="00623AFC">
      <w:pPr>
        <w:spacing w:line="276" w:lineRule="auto"/>
        <w:ind w:left="-567" w:right="-427"/>
        <w:jc w:val="both"/>
        <w:rPr>
          <w:rFonts w:ascii="Arial" w:hAnsi="Arial" w:cs="Arial"/>
          <w:b/>
          <w:sz w:val="20"/>
          <w:szCs w:val="20"/>
        </w:rPr>
      </w:pPr>
      <w:r w:rsidRPr="00623AFC">
        <w:rPr>
          <w:rFonts w:ascii="Arial" w:hAnsi="Arial" w:cs="Arial"/>
          <w:b/>
          <w:sz w:val="20"/>
          <w:szCs w:val="20"/>
        </w:rPr>
        <w:t xml:space="preserve">Leiria, </w:t>
      </w:r>
      <w:r w:rsidR="009215AF">
        <w:rPr>
          <w:rFonts w:ascii="Arial" w:hAnsi="Arial" w:cs="Arial"/>
          <w:b/>
          <w:sz w:val="20"/>
          <w:szCs w:val="20"/>
        </w:rPr>
        <w:t>2</w:t>
      </w:r>
      <w:r w:rsidR="003B16EB">
        <w:rPr>
          <w:rFonts w:ascii="Arial" w:hAnsi="Arial" w:cs="Arial"/>
          <w:b/>
          <w:sz w:val="20"/>
          <w:szCs w:val="20"/>
        </w:rPr>
        <w:t>7</w:t>
      </w:r>
      <w:r w:rsidR="00623AFC" w:rsidRPr="00623AFC">
        <w:rPr>
          <w:rFonts w:ascii="Arial" w:hAnsi="Arial" w:cs="Arial"/>
          <w:b/>
          <w:sz w:val="20"/>
          <w:szCs w:val="20"/>
        </w:rPr>
        <w:t xml:space="preserve"> </w:t>
      </w:r>
      <w:r w:rsidRPr="00623AFC">
        <w:rPr>
          <w:rFonts w:ascii="Arial" w:hAnsi="Arial" w:cs="Arial"/>
          <w:b/>
          <w:sz w:val="20"/>
          <w:szCs w:val="20"/>
        </w:rPr>
        <w:t xml:space="preserve">de </w:t>
      </w:r>
      <w:r w:rsidR="005F74FC" w:rsidRPr="00623AFC">
        <w:rPr>
          <w:rFonts w:ascii="Arial" w:hAnsi="Arial" w:cs="Arial"/>
          <w:b/>
          <w:sz w:val="20"/>
          <w:szCs w:val="20"/>
        </w:rPr>
        <w:t>junho</w:t>
      </w:r>
      <w:r w:rsidR="00D61F14">
        <w:rPr>
          <w:rFonts w:ascii="Arial" w:hAnsi="Arial" w:cs="Arial"/>
          <w:b/>
          <w:sz w:val="20"/>
          <w:szCs w:val="20"/>
        </w:rPr>
        <w:t xml:space="preserve"> de 2017</w:t>
      </w:r>
    </w:p>
    <w:p w:rsidR="009215AF" w:rsidRDefault="009215AF" w:rsidP="009215AF">
      <w:pPr>
        <w:spacing w:after="0" w:line="276" w:lineRule="auto"/>
        <w:ind w:left="-567" w:right="-4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Para mais informações contactar:</w:t>
      </w:r>
    </w:p>
    <w:p w:rsidR="009215AF" w:rsidRDefault="009215AF" w:rsidP="009215AF">
      <w:pPr>
        <w:spacing w:after="0"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Midlandcom – Consultores em Comunicação</w:t>
      </w:r>
    </w:p>
    <w:p w:rsidR="009215AF" w:rsidRDefault="009215AF" w:rsidP="009215AF">
      <w:pPr>
        <w:spacing w:after="0" w:line="276" w:lineRule="auto"/>
        <w:ind w:left="-567" w:right="-427"/>
        <w:jc w:val="both"/>
        <w:rPr>
          <w:rStyle w:val="Hiperligao"/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Maria Joana Reis * 939 234 512 * 244 859 130 * </w:t>
      </w:r>
      <w:hyperlink r:id="rId7" w:history="1">
        <w:r>
          <w:rPr>
            <w:rStyle w:val="Hiperligao"/>
            <w:rFonts w:ascii="Arial" w:hAnsi="Arial" w:cs="Arial"/>
            <w:sz w:val="20"/>
            <w:szCs w:val="20"/>
          </w:rPr>
          <w:t>mjr@midlandcom.pt</w:t>
        </w:r>
      </w:hyperlink>
    </w:p>
    <w:p w:rsidR="009215AF" w:rsidRDefault="009215AF" w:rsidP="009215AF">
      <w:pPr>
        <w:spacing w:after="0" w:line="276" w:lineRule="auto"/>
        <w:ind w:left="-567" w:right="-427"/>
        <w:jc w:val="both"/>
      </w:pPr>
      <w:r>
        <w:rPr>
          <w:rFonts w:ascii="Arial" w:hAnsi="Arial" w:cs="Arial"/>
          <w:sz w:val="20"/>
          <w:szCs w:val="20"/>
        </w:rPr>
        <w:t xml:space="preserve">Ana Frazão Rodrigues * 939 234 508 * 244 859 130 * </w:t>
      </w:r>
      <w:hyperlink r:id="rId8" w:history="1">
        <w:r>
          <w:rPr>
            <w:rStyle w:val="Hiperligao"/>
            <w:rFonts w:ascii="Arial" w:hAnsi="Arial" w:cs="Arial"/>
            <w:sz w:val="20"/>
            <w:szCs w:val="20"/>
          </w:rPr>
          <w:t>afr@midlandcom.pt</w:t>
        </w:r>
      </w:hyperlink>
    </w:p>
    <w:p w:rsidR="009215AF" w:rsidRDefault="009215AF" w:rsidP="009215AF">
      <w:pPr>
        <w:spacing w:after="0" w:line="276" w:lineRule="auto"/>
        <w:ind w:left="-567" w:right="-427"/>
        <w:jc w:val="both"/>
      </w:pPr>
      <w:r>
        <w:rPr>
          <w:rFonts w:ascii="Arial" w:hAnsi="Arial" w:cs="Arial"/>
          <w:sz w:val="20"/>
          <w:szCs w:val="20"/>
        </w:rPr>
        <w:t xml:space="preserve">Ana Marta Carvalho * 939 234 518 * 244 859 130 * </w:t>
      </w:r>
      <w:hyperlink r:id="rId9" w:history="1">
        <w:r>
          <w:rPr>
            <w:rStyle w:val="Hiperligao"/>
            <w:rFonts w:ascii="Arial" w:hAnsi="Arial" w:cs="Arial"/>
            <w:sz w:val="20"/>
            <w:szCs w:val="20"/>
          </w:rPr>
          <w:t>amc@midlandcom.pt</w:t>
        </w:r>
      </w:hyperlink>
    </w:p>
    <w:p w:rsidR="00E9121B" w:rsidRDefault="00E9121B" w:rsidP="00623AFC">
      <w:pPr>
        <w:ind w:left="-567" w:right="-427"/>
        <w:jc w:val="both"/>
        <w:rPr>
          <w:rFonts w:ascii="Arial" w:hAnsi="Arial" w:cs="Arial"/>
          <w:b/>
          <w:sz w:val="20"/>
        </w:rPr>
      </w:pPr>
    </w:p>
    <w:p w:rsidR="00E9121B" w:rsidRPr="00E9121B" w:rsidRDefault="00E9121B" w:rsidP="00623AFC">
      <w:pPr>
        <w:spacing w:line="276" w:lineRule="auto"/>
        <w:ind w:left="-567" w:right="-427"/>
        <w:jc w:val="both"/>
        <w:rPr>
          <w:rFonts w:ascii="Arial" w:hAnsi="Arial" w:cs="Arial"/>
          <w:b/>
          <w:sz w:val="20"/>
        </w:rPr>
      </w:pPr>
    </w:p>
    <w:bookmarkEnd w:id="0"/>
    <w:p w:rsidR="00B601D2" w:rsidRPr="0046732E" w:rsidRDefault="00B601D2" w:rsidP="00623AFC">
      <w:pPr>
        <w:spacing w:line="276" w:lineRule="auto"/>
        <w:ind w:left="-567" w:right="-427"/>
        <w:jc w:val="both"/>
        <w:rPr>
          <w:rFonts w:ascii="Arial" w:hAnsi="Arial" w:cs="Arial"/>
          <w:sz w:val="20"/>
        </w:rPr>
      </w:pPr>
    </w:p>
    <w:sectPr w:rsidR="00B601D2" w:rsidRPr="00467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BE"/>
    <w:rsid w:val="0002262A"/>
    <w:rsid w:val="00084711"/>
    <w:rsid w:val="000D4533"/>
    <w:rsid w:val="00142054"/>
    <w:rsid w:val="0039584A"/>
    <w:rsid w:val="003B16EB"/>
    <w:rsid w:val="0046732E"/>
    <w:rsid w:val="0051570A"/>
    <w:rsid w:val="005F74FC"/>
    <w:rsid w:val="00612459"/>
    <w:rsid w:val="00623AFC"/>
    <w:rsid w:val="006B1AAD"/>
    <w:rsid w:val="00711E43"/>
    <w:rsid w:val="008327B6"/>
    <w:rsid w:val="00874607"/>
    <w:rsid w:val="009215AF"/>
    <w:rsid w:val="009C0F0C"/>
    <w:rsid w:val="00A8482D"/>
    <w:rsid w:val="00B601D2"/>
    <w:rsid w:val="00BD67BE"/>
    <w:rsid w:val="00CE24EC"/>
    <w:rsid w:val="00D1641C"/>
    <w:rsid w:val="00D61F14"/>
    <w:rsid w:val="00DC1B38"/>
    <w:rsid w:val="00E9121B"/>
    <w:rsid w:val="00F4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F2A86-C3E6-468E-A837-BDDD8B2A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601D2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601D2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2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226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482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j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cademiadeverao.estg.ipleiria.p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c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C8A5CB2-331F-47CB-8417-7AEA71746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Joana</cp:lastModifiedBy>
  <cp:revision>4</cp:revision>
  <dcterms:created xsi:type="dcterms:W3CDTF">2017-06-26T14:02:00Z</dcterms:created>
  <dcterms:modified xsi:type="dcterms:W3CDTF">2017-06-27T09:05:00Z</dcterms:modified>
</cp:coreProperties>
</file>