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9E3" w:rsidRPr="00A56FDB" w:rsidRDefault="00A56FDB" w:rsidP="00A56FDB">
      <w:pPr>
        <w:spacing w:after="240"/>
        <w:ind w:left="-426" w:right="-568"/>
        <w:rPr>
          <w:rFonts w:cs="Arial"/>
          <w:b/>
          <w:szCs w:val="20"/>
        </w:rPr>
      </w:pPr>
      <w:r w:rsidRPr="005E60B9">
        <w:rPr>
          <w:rFonts w:cs="Arial"/>
          <w:noProof/>
          <w:szCs w:val="20"/>
        </w:rPr>
        <w:drawing>
          <wp:anchor distT="0" distB="0" distL="114300" distR="114300" simplePos="0" relativeHeight="251659264" behindDoc="1" locked="0" layoutInCell="1" allowOverlap="1" wp14:anchorId="79E0DCA0" wp14:editId="427CE461">
            <wp:simplePos x="0" y="0"/>
            <wp:positionH relativeFrom="column">
              <wp:posOffset>4406900</wp:posOffset>
            </wp:positionH>
            <wp:positionV relativeFrom="paragraph">
              <wp:posOffset>-890270</wp:posOffset>
            </wp:positionV>
            <wp:extent cx="2057400" cy="109347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82E" w:rsidRPr="0066776B" w:rsidRDefault="0066776B" w:rsidP="0066776B">
      <w:pPr>
        <w:spacing w:after="240"/>
        <w:ind w:left="-426" w:right="-568"/>
        <w:jc w:val="left"/>
        <w:rPr>
          <w:rFonts w:cs="Arial"/>
          <w:b/>
          <w:szCs w:val="20"/>
        </w:rPr>
      </w:pPr>
      <w:r w:rsidRPr="0066776B">
        <w:rPr>
          <w:rFonts w:cs="Arial"/>
          <w:b/>
          <w:szCs w:val="20"/>
        </w:rPr>
        <w:t xml:space="preserve">Exposição </w:t>
      </w:r>
      <w:r w:rsidR="003D451A" w:rsidRPr="003D451A">
        <w:rPr>
          <w:rFonts w:cs="Arial"/>
          <w:b/>
          <w:szCs w:val="20"/>
        </w:rPr>
        <w:t xml:space="preserve">“Obra gráfica – Gravura e Serigrafia” </w:t>
      </w:r>
      <w:r w:rsidRPr="0066776B">
        <w:rPr>
          <w:rFonts w:cs="Arial"/>
          <w:b/>
          <w:szCs w:val="20"/>
        </w:rPr>
        <w:t>estará patente até 31 de julho</w:t>
      </w:r>
    </w:p>
    <w:p w:rsidR="0041082E" w:rsidRPr="008435F7" w:rsidRDefault="0066776B" w:rsidP="00401347">
      <w:pPr>
        <w:spacing w:after="0"/>
        <w:ind w:left="-426" w:right="-568"/>
        <w:jc w:val="lef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Estudantes</w:t>
      </w:r>
      <w:r w:rsidR="00172908">
        <w:rPr>
          <w:rFonts w:cs="Arial"/>
          <w:b/>
          <w:sz w:val="32"/>
          <w:szCs w:val="32"/>
        </w:rPr>
        <w:t xml:space="preserve"> finalistas</w:t>
      </w:r>
      <w:r>
        <w:rPr>
          <w:rFonts w:cs="Arial"/>
          <w:b/>
          <w:sz w:val="32"/>
          <w:szCs w:val="32"/>
        </w:rPr>
        <w:t xml:space="preserve"> da ESAD.CR</w:t>
      </w:r>
      <w:r w:rsidR="003B64B9">
        <w:rPr>
          <w:rFonts w:cs="Arial"/>
          <w:b/>
          <w:sz w:val="32"/>
          <w:szCs w:val="32"/>
        </w:rPr>
        <w:t>/IPLeiria</w:t>
      </w:r>
      <w:r>
        <w:rPr>
          <w:rFonts w:cs="Arial"/>
          <w:b/>
          <w:sz w:val="32"/>
          <w:szCs w:val="32"/>
        </w:rPr>
        <w:t xml:space="preserve"> mostram </w:t>
      </w:r>
      <w:r w:rsidR="00401347">
        <w:rPr>
          <w:rFonts w:cs="Arial"/>
          <w:b/>
          <w:sz w:val="32"/>
          <w:szCs w:val="32"/>
        </w:rPr>
        <w:t xml:space="preserve">obras originais </w:t>
      </w:r>
      <w:r>
        <w:rPr>
          <w:rFonts w:cs="Arial"/>
          <w:b/>
          <w:sz w:val="32"/>
          <w:szCs w:val="32"/>
        </w:rPr>
        <w:t>em serigrafia e gravura</w:t>
      </w:r>
    </w:p>
    <w:p w:rsidR="008F6BF7" w:rsidRDefault="0066776B" w:rsidP="008F6BF7">
      <w:pPr>
        <w:ind w:left="-426" w:right="-568"/>
      </w:pPr>
      <w:r>
        <w:t xml:space="preserve">As obras em serigrafia e gravura de 24 estudantes </w:t>
      </w:r>
      <w:r w:rsidR="003D451A">
        <w:t xml:space="preserve">finalistas </w:t>
      </w:r>
      <w:r>
        <w:t>do 3.º ano de “Projeto em Gravura – Artes Plásticas” da Escola Superior de Artes e Design (ESAD.CR)</w:t>
      </w:r>
      <w:r w:rsidR="003B64B9">
        <w:t xml:space="preserve"> do Politécnico de Leiria</w:t>
      </w:r>
      <w:r>
        <w:t xml:space="preserve"> estão em exposição no Centro de Artes de Caldas da Rainha, no Espaço Concas. A exposição coletiva </w:t>
      </w:r>
      <w:r w:rsidR="003D451A">
        <w:t xml:space="preserve">“Obra gráfica – Gravura e Serigrafia” </w:t>
      </w:r>
      <w:r>
        <w:t>estará patente até 31 de julho, e conta com a organização de Célia Bragança, docente de Gravura da ESAD.CR</w:t>
      </w:r>
      <w:r w:rsidR="003B64B9">
        <w:t>/IPLeiria</w:t>
      </w:r>
      <w:r>
        <w:t>.</w:t>
      </w:r>
    </w:p>
    <w:p w:rsidR="003D451A" w:rsidRPr="003D451A" w:rsidRDefault="003D451A" w:rsidP="003D451A">
      <w:pPr>
        <w:ind w:left="-426" w:right="-568"/>
      </w:pPr>
      <w:r>
        <w:t xml:space="preserve">Célia Bragança explica que nesta </w:t>
      </w:r>
      <w:r w:rsidRPr="003D451A">
        <w:t>exposição coletiva os visitantes podem conhecer o trabalho desenvolvido pelos estudantes durante o terceiro e último ano da licenciatura em Artes Plásticas</w:t>
      </w:r>
      <w:r>
        <w:t>, numa</w:t>
      </w:r>
      <w:r w:rsidRPr="003D451A">
        <w:t xml:space="preserve"> unidade curricular </w:t>
      </w:r>
      <w:r>
        <w:t>que «</w:t>
      </w:r>
      <w:r w:rsidRPr="003D451A">
        <w:t>tem como finalidade dar uma continuidade, aprofundar e potenciar o conhecimento empírico dos recursos plásticos e técnicos do sistema de impressão em Gravura»</w:t>
      </w:r>
      <w:r>
        <w:t>.</w:t>
      </w:r>
    </w:p>
    <w:p w:rsidR="003D451A" w:rsidRPr="003D451A" w:rsidRDefault="003D451A" w:rsidP="003D451A">
      <w:pPr>
        <w:ind w:left="-426" w:right="-568"/>
      </w:pPr>
      <w:r w:rsidRPr="00EA0B3A">
        <w:t>«A mostra</w:t>
      </w:r>
      <w:r w:rsidR="00EA0B3A" w:rsidRPr="00EA0B3A">
        <w:t xml:space="preserve"> </w:t>
      </w:r>
      <w:r w:rsidRPr="00EA0B3A">
        <w:t>apresenta projetos individuais originais dos nossos jovens artistas, que que espelham a sua</w:t>
      </w:r>
      <w:r w:rsidRPr="003D451A">
        <w:t xml:space="preserve"> capacidade criativa e a atitude investigadora na comunicação visual gráfica, e nos aspetos conceptuais, teóricos e históricos da arte gráfica contemporânea», </w:t>
      </w:r>
      <w:r>
        <w:t>salienta</w:t>
      </w:r>
      <w:r w:rsidRPr="003D451A">
        <w:t xml:space="preserve"> Célia Bragança.</w:t>
      </w:r>
    </w:p>
    <w:p w:rsidR="003D451A" w:rsidRPr="003D451A" w:rsidRDefault="003D451A" w:rsidP="003D451A">
      <w:pPr>
        <w:ind w:left="-426" w:right="-568"/>
      </w:pPr>
      <w:r w:rsidRPr="003D451A">
        <w:t xml:space="preserve">A mostra coletiva dos finalistas </w:t>
      </w:r>
      <w:r w:rsidR="003B64B9">
        <w:t xml:space="preserve">da licenciatura </w:t>
      </w:r>
      <w:r w:rsidRPr="003D451A">
        <w:t xml:space="preserve">em Artes Plásticas estará </w:t>
      </w:r>
      <w:r>
        <w:t>aberta</w:t>
      </w:r>
      <w:r w:rsidRPr="003D451A">
        <w:t xml:space="preserve"> ao público até ao dia </w:t>
      </w:r>
      <w:r>
        <w:t>31</w:t>
      </w:r>
      <w:r w:rsidRPr="003D451A">
        <w:t xml:space="preserve"> de </w:t>
      </w:r>
      <w:r w:rsidRPr="004A2355">
        <w:t>julho, entre as 9h30 e as 12h30, e as 14h00 e as 17h30. A entrada é livre.</w:t>
      </w:r>
    </w:p>
    <w:p w:rsidR="0066776B" w:rsidRDefault="0066776B" w:rsidP="008F6BF7">
      <w:pPr>
        <w:ind w:left="-426" w:right="-568"/>
      </w:pPr>
      <w:r>
        <w:t>A ESAD.CR</w:t>
      </w:r>
      <w:r w:rsidR="003B64B9">
        <w:t>/IPLeiria</w:t>
      </w:r>
      <w:r>
        <w:t xml:space="preserve"> dispõe de</w:t>
      </w:r>
      <w:r w:rsidRPr="0066776B">
        <w:t xml:space="preserve"> Oficinas de Gravura e Serigrafia, que são salas de impressão de trabalhos extremamente minuciosos do ponto de vista oficinal, onde são trabalhadas as técnicas de serigrafia, gravura, xilogravura, </w:t>
      </w:r>
      <w:proofErr w:type="spellStart"/>
      <w:r w:rsidRPr="0066776B">
        <w:t>linóleogravura</w:t>
      </w:r>
      <w:proofErr w:type="spellEnd"/>
      <w:r w:rsidRPr="0066776B">
        <w:t xml:space="preserve"> e litografia, e podem ser utilizadas por estudantes, docentes e outros técnicos.</w:t>
      </w:r>
    </w:p>
    <w:p w:rsidR="008F6BF7" w:rsidRDefault="008F6BF7" w:rsidP="008F6BF7">
      <w:pPr>
        <w:ind w:left="-426" w:right="-568"/>
      </w:pPr>
    </w:p>
    <w:p w:rsidR="0041082E" w:rsidRPr="00773373" w:rsidRDefault="0041082E" w:rsidP="003020C1">
      <w:pPr>
        <w:spacing w:after="240"/>
        <w:ind w:left="-426" w:right="-568"/>
        <w:rPr>
          <w:rFonts w:cs="Arial"/>
          <w:b/>
          <w:szCs w:val="20"/>
        </w:rPr>
      </w:pPr>
      <w:r w:rsidRPr="00F521A6">
        <w:rPr>
          <w:rFonts w:cs="Arial"/>
          <w:b/>
          <w:szCs w:val="20"/>
        </w:rPr>
        <w:t xml:space="preserve">Leiria, </w:t>
      </w:r>
      <w:r w:rsidR="002659EE">
        <w:rPr>
          <w:rFonts w:cs="Arial"/>
          <w:b/>
          <w:szCs w:val="20"/>
        </w:rPr>
        <w:t>5</w:t>
      </w:r>
      <w:r w:rsidR="00B551FC">
        <w:rPr>
          <w:rFonts w:cs="Arial"/>
          <w:b/>
          <w:szCs w:val="20"/>
        </w:rPr>
        <w:t xml:space="preserve"> </w:t>
      </w:r>
      <w:r w:rsidRPr="00F521A6">
        <w:rPr>
          <w:rFonts w:cs="Arial"/>
          <w:b/>
          <w:szCs w:val="20"/>
        </w:rPr>
        <w:t xml:space="preserve">de </w:t>
      </w:r>
      <w:r w:rsidR="003D451A">
        <w:rPr>
          <w:rFonts w:cs="Arial"/>
          <w:b/>
          <w:szCs w:val="20"/>
        </w:rPr>
        <w:t>julho de</w:t>
      </w:r>
      <w:r w:rsidRPr="00F521A6">
        <w:rPr>
          <w:rFonts w:cs="Arial"/>
          <w:b/>
          <w:szCs w:val="20"/>
        </w:rPr>
        <w:t xml:space="preserve"> 2016</w:t>
      </w:r>
    </w:p>
    <w:p w:rsidR="0041082E" w:rsidRDefault="0041082E" w:rsidP="003020C1">
      <w:pPr>
        <w:spacing w:before="0" w:after="0"/>
        <w:ind w:left="-426" w:right="-568"/>
        <w:rPr>
          <w:rFonts w:cs="Arial"/>
          <w:b/>
        </w:rPr>
      </w:pPr>
      <w:r>
        <w:rPr>
          <w:rFonts w:cs="Arial"/>
          <w:b/>
        </w:rPr>
        <w:t>Para mais informações contactar:</w:t>
      </w:r>
    </w:p>
    <w:p w:rsidR="0041082E" w:rsidRPr="001A78C7" w:rsidRDefault="0041082E" w:rsidP="003020C1">
      <w:pPr>
        <w:spacing w:before="0" w:after="0"/>
        <w:ind w:left="-426" w:right="-568"/>
        <w:rPr>
          <w:rFonts w:cs="Arial"/>
        </w:rPr>
      </w:pPr>
      <w:r>
        <w:rPr>
          <w:rFonts w:cs="Arial"/>
        </w:rPr>
        <w:t>Midlandcom – Consultores em Comunicação</w:t>
      </w:r>
    </w:p>
    <w:p w:rsidR="0041082E" w:rsidRDefault="0041082E" w:rsidP="003020C1">
      <w:pPr>
        <w:spacing w:before="0" w:after="0"/>
        <w:ind w:left="-426" w:right="-568"/>
        <w:rPr>
          <w:rFonts w:cs="Arial"/>
        </w:rPr>
      </w:pPr>
      <w:r>
        <w:rPr>
          <w:rFonts w:cs="Arial"/>
        </w:rPr>
        <w:t>Ana Frazão Rodrigues * 939 234 508</w:t>
      </w:r>
      <w:r w:rsidRPr="00D4413E">
        <w:rPr>
          <w:rFonts w:cs="Arial"/>
        </w:rPr>
        <w:t xml:space="preserve"> * 244 859 130 * </w:t>
      </w:r>
      <w:hyperlink r:id="rId8" w:history="1">
        <w:r w:rsidRPr="009621DF">
          <w:rPr>
            <w:rStyle w:val="Hiperligao"/>
            <w:rFonts w:cs="Arial"/>
          </w:rPr>
          <w:t>afr@midlandcom.pt</w:t>
        </w:r>
      </w:hyperlink>
    </w:p>
    <w:p w:rsidR="0041082E" w:rsidRPr="00D4413E" w:rsidRDefault="0041082E" w:rsidP="003020C1">
      <w:pPr>
        <w:spacing w:before="0" w:after="0"/>
        <w:ind w:left="-426" w:right="-568"/>
        <w:rPr>
          <w:rFonts w:cs="Arial"/>
          <w:szCs w:val="20"/>
        </w:rPr>
      </w:pPr>
      <w:r>
        <w:rPr>
          <w:rFonts w:cs="Arial"/>
        </w:rPr>
        <w:t xml:space="preserve">Maria Joana Reis * 939 234 512 * 244 859 130 * </w:t>
      </w:r>
      <w:hyperlink r:id="rId9" w:history="1">
        <w:r w:rsidRPr="001A364B">
          <w:rPr>
            <w:rStyle w:val="Hiperligao"/>
            <w:rFonts w:cs="Arial"/>
          </w:rPr>
          <w:t>mjr@midlandcom.pt</w:t>
        </w:r>
      </w:hyperlink>
    </w:p>
    <w:p w:rsidR="004C7080" w:rsidRDefault="004C7080" w:rsidP="003020C1">
      <w:pPr>
        <w:ind w:left="-426" w:right="-568"/>
      </w:pPr>
    </w:p>
    <w:sectPr w:rsidR="004C7080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219" w:rsidRDefault="003F0219" w:rsidP="009F09E3">
      <w:pPr>
        <w:spacing w:before="0" w:after="0" w:line="240" w:lineRule="auto"/>
      </w:pPr>
      <w:r>
        <w:separator/>
      </w:r>
    </w:p>
  </w:endnote>
  <w:endnote w:type="continuationSeparator" w:id="0">
    <w:p w:rsidR="003F0219" w:rsidRDefault="003F0219" w:rsidP="009F09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219" w:rsidRDefault="003F0219" w:rsidP="009F09E3">
      <w:pPr>
        <w:spacing w:before="0" w:after="0" w:line="240" w:lineRule="auto"/>
      </w:pPr>
      <w:r>
        <w:separator/>
      </w:r>
    </w:p>
  </w:footnote>
  <w:footnote w:type="continuationSeparator" w:id="0">
    <w:p w:rsidR="003F0219" w:rsidRDefault="003F0219" w:rsidP="009F09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9E3" w:rsidRDefault="009F09E3">
    <w:pPr>
      <w:pStyle w:val="Cabealh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172908"/>
    <w:rsid w:val="00250ECC"/>
    <w:rsid w:val="002659EE"/>
    <w:rsid w:val="00272995"/>
    <w:rsid w:val="002C489F"/>
    <w:rsid w:val="003020C1"/>
    <w:rsid w:val="003B64B9"/>
    <w:rsid w:val="003D451A"/>
    <w:rsid w:val="003F0219"/>
    <w:rsid w:val="00401347"/>
    <w:rsid w:val="0041082E"/>
    <w:rsid w:val="00471489"/>
    <w:rsid w:val="004A2355"/>
    <w:rsid w:val="004C7080"/>
    <w:rsid w:val="005B35EE"/>
    <w:rsid w:val="005C1E35"/>
    <w:rsid w:val="0060751C"/>
    <w:rsid w:val="0064743A"/>
    <w:rsid w:val="0066776B"/>
    <w:rsid w:val="006A4604"/>
    <w:rsid w:val="00771708"/>
    <w:rsid w:val="008435F7"/>
    <w:rsid w:val="008B1098"/>
    <w:rsid w:val="008F6BF7"/>
    <w:rsid w:val="009041E7"/>
    <w:rsid w:val="00916097"/>
    <w:rsid w:val="0095575B"/>
    <w:rsid w:val="009A7CCF"/>
    <w:rsid w:val="009B64C0"/>
    <w:rsid w:val="009D2954"/>
    <w:rsid w:val="009E7A80"/>
    <w:rsid w:val="009F09E3"/>
    <w:rsid w:val="00A56FDB"/>
    <w:rsid w:val="00AC2C98"/>
    <w:rsid w:val="00B24669"/>
    <w:rsid w:val="00B25CF1"/>
    <w:rsid w:val="00B46122"/>
    <w:rsid w:val="00B551FC"/>
    <w:rsid w:val="00BB7C9D"/>
    <w:rsid w:val="00D2198F"/>
    <w:rsid w:val="00D437DB"/>
    <w:rsid w:val="00DA1DCF"/>
    <w:rsid w:val="00DC10DF"/>
    <w:rsid w:val="00DE047C"/>
    <w:rsid w:val="00E960BD"/>
    <w:rsid w:val="00EA0B3A"/>
    <w:rsid w:val="00F91426"/>
    <w:rsid w:val="00FA3F47"/>
    <w:rsid w:val="00F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4BB02-29B2-4DAC-B67A-A07AB2E5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426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9F09E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09E3"/>
    <w:rPr>
      <w:rFonts w:ascii="Arial" w:eastAsia="Times New Roman" w:hAnsi="Arial" w:cs="Times New Roman"/>
      <w:sz w:val="20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09E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09E3"/>
    <w:rPr>
      <w:rFonts w:ascii="Arial" w:eastAsia="Times New Roman" w:hAnsi="Arial" w:cs="Times New Roman"/>
      <w:sz w:val="20"/>
      <w:szCs w:val="24"/>
      <w:lang w:eastAsia="pt-PT"/>
    </w:rPr>
  </w:style>
  <w:style w:type="paragraph" w:styleId="Textosimples">
    <w:name w:val="Plain Text"/>
    <w:basedOn w:val="Normal"/>
    <w:link w:val="TextosimplesCarter"/>
    <w:uiPriority w:val="99"/>
    <w:unhideWhenUsed/>
    <w:rsid w:val="009A7CCF"/>
    <w:pPr>
      <w:spacing w:before="0" w:after="0" w:line="240" w:lineRule="auto"/>
      <w:jc w:val="left"/>
    </w:pPr>
    <w:rPr>
      <w:rFonts w:ascii="Tahoma" w:hAnsi="Tahoma"/>
      <w:color w:val="404040" w:themeColor="text1" w:themeTint="BF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9A7CCF"/>
    <w:rPr>
      <w:rFonts w:ascii="Tahoma" w:eastAsia="Times New Roman" w:hAnsi="Tahoma" w:cs="Times New Roman"/>
      <w:color w:val="404040" w:themeColor="text1" w:themeTint="BF"/>
      <w:sz w:val="20"/>
      <w:szCs w:val="21"/>
      <w:lang w:eastAsia="pt-PT"/>
    </w:rPr>
  </w:style>
  <w:style w:type="character" w:customStyle="1" w:styleId="TextosimplesCarcter">
    <w:name w:val="Texto simples Carácter"/>
    <w:uiPriority w:val="99"/>
    <w:rsid w:val="003D451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@midlandcom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jr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5BE7F307-10C1-4F64-A32B-F718F112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Joana Reis</dc:creator>
  <cp:lastModifiedBy>nuno.mangas</cp:lastModifiedBy>
  <cp:revision>2</cp:revision>
  <dcterms:created xsi:type="dcterms:W3CDTF">2016-07-05T15:33:00Z</dcterms:created>
  <dcterms:modified xsi:type="dcterms:W3CDTF">2016-07-05T15:33:00Z</dcterms:modified>
</cp:coreProperties>
</file>