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7CDC5" w14:textId="01C142A4" w:rsidR="00F24B57" w:rsidRPr="00F24B57" w:rsidRDefault="0032129B" w:rsidP="00BD4421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31"/>
          <w:szCs w:val="31"/>
        </w:rPr>
      </w:pPr>
      <w:r w:rsidRPr="006F4C9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B57" w:rsidRPr="003275DC">
        <w:rPr>
          <w:rFonts w:ascii="Arial" w:hAnsi="Arial" w:cs="Arial"/>
          <w:b/>
          <w:sz w:val="20"/>
          <w:szCs w:val="22"/>
          <w:lang w:val="pt-BR"/>
        </w:rPr>
        <w:t xml:space="preserve">Escola Superior de Saúde </w:t>
      </w:r>
      <w:r w:rsidR="00F24B57" w:rsidRPr="003275DC">
        <w:rPr>
          <w:rFonts w:ascii="Arial" w:hAnsi="Arial" w:cs="Arial"/>
          <w:b/>
          <w:sz w:val="20"/>
          <w:szCs w:val="22"/>
        </w:rPr>
        <w:t xml:space="preserve">é representada pela subdiretora </w:t>
      </w:r>
      <w:r w:rsidR="00F24B57" w:rsidRPr="003275DC">
        <w:rPr>
          <w:rFonts w:ascii="Arial" w:hAnsi="Arial" w:cs="Arial"/>
          <w:b/>
          <w:sz w:val="20"/>
          <w:szCs w:val="22"/>
          <w:lang w:val="pt-BR"/>
        </w:rPr>
        <w:t>Carolina Henriques</w:t>
      </w:r>
    </w:p>
    <w:p w14:paraId="72472CDA" w14:textId="77777777" w:rsidR="00BD4421" w:rsidRDefault="00BD4421" w:rsidP="00BD4421">
      <w:pPr>
        <w:spacing w:line="276" w:lineRule="auto"/>
        <w:ind w:left="-567" w:right="-567"/>
        <w:rPr>
          <w:rFonts w:ascii="Arial" w:hAnsi="Arial" w:cs="Arial"/>
          <w:b/>
          <w:sz w:val="23"/>
          <w:szCs w:val="23"/>
        </w:rPr>
      </w:pPr>
      <w:r w:rsidRPr="00BD4421">
        <w:rPr>
          <w:rFonts w:ascii="Arial" w:hAnsi="Arial" w:cs="Arial"/>
          <w:b/>
          <w:sz w:val="23"/>
          <w:szCs w:val="23"/>
        </w:rPr>
        <w:t xml:space="preserve">Politécnico de Leiria integra grupo de trabalho internacional </w:t>
      </w:r>
    </w:p>
    <w:p w14:paraId="0AA4F7C2" w14:textId="07238828" w:rsidR="00BD4421" w:rsidRPr="00BD4421" w:rsidRDefault="00BD4421" w:rsidP="00BD4421">
      <w:pPr>
        <w:spacing w:after="240" w:line="276" w:lineRule="auto"/>
        <w:ind w:left="-567" w:right="-567"/>
        <w:rPr>
          <w:rFonts w:ascii="Arial" w:hAnsi="Arial" w:cs="Arial"/>
          <w:b/>
          <w:sz w:val="23"/>
          <w:szCs w:val="23"/>
        </w:rPr>
      </w:pPr>
      <w:proofErr w:type="gramStart"/>
      <w:r w:rsidRPr="00BD4421">
        <w:rPr>
          <w:rFonts w:ascii="Arial" w:hAnsi="Arial" w:cs="Arial"/>
          <w:b/>
          <w:sz w:val="23"/>
          <w:szCs w:val="23"/>
        </w:rPr>
        <w:t>para</w:t>
      </w:r>
      <w:proofErr w:type="gramEnd"/>
      <w:r w:rsidRPr="00BD4421">
        <w:rPr>
          <w:rFonts w:ascii="Arial" w:hAnsi="Arial" w:cs="Arial"/>
          <w:b/>
          <w:sz w:val="23"/>
          <w:szCs w:val="23"/>
        </w:rPr>
        <w:t xml:space="preserve"> a criação do Observatório do Ensino Superior das</w:t>
      </w:r>
      <w:r w:rsidR="003D628D">
        <w:rPr>
          <w:rFonts w:ascii="Arial" w:hAnsi="Arial" w:cs="Arial"/>
          <w:b/>
          <w:sz w:val="23"/>
          <w:szCs w:val="23"/>
        </w:rPr>
        <w:t xml:space="preserve"> Ciências da Saúde na Lusofonia</w:t>
      </w:r>
    </w:p>
    <w:p w14:paraId="750680C0" w14:textId="21CA2D77" w:rsidR="00CA6F2C" w:rsidRDefault="00F24B57" w:rsidP="00BD4421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2"/>
          <w:lang w:val="pt-BR"/>
        </w:rPr>
      </w:pPr>
      <w:r w:rsidRPr="003275DC">
        <w:rPr>
          <w:rFonts w:ascii="Arial" w:hAnsi="Arial" w:cs="Arial"/>
          <w:sz w:val="20"/>
          <w:szCs w:val="22"/>
        </w:rPr>
        <w:t>A</w:t>
      </w:r>
      <w:r w:rsidRPr="003275DC">
        <w:rPr>
          <w:rFonts w:ascii="Arial" w:hAnsi="Arial" w:cs="Arial"/>
          <w:sz w:val="20"/>
          <w:szCs w:val="22"/>
          <w:lang w:val="pt-BR"/>
        </w:rPr>
        <w:t xml:space="preserve"> Escola Superior de Saúde (ESSLei) do Politécnico de Leiria é uma das três instituições de ensino supe</w:t>
      </w:r>
      <w:r>
        <w:rPr>
          <w:rFonts w:ascii="Arial" w:hAnsi="Arial" w:cs="Arial"/>
          <w:sz w:val="20"/>
          <w:lang w:val="pt-BR"/>
        </w:rPr>
        <w:t>ri</w:t>
      </w:r>
      <w:r w:rsidR="0076282A">
        <w:rPr>
          <w:rFonts w:ascii="Arial" w:hAnsi="Arial" w:cs="Arial"/>
          <w:sz w:val="20"/>
          <w:szCs w:val="22"/>
          <w:lang w:val="pt-BR"/>
        </w:rPr>
        <w:t>or a nivel nacional</w:t>
      </w:r>
      <w:r w:rsidRPr="003275DC">
        <w:rPr>
          <w:rFonts w:ascii="Arial" w:hAnsi="Arial" w:cs="Arial"/>
          <w:sz w:val="20"/>
          <w:szCs w:val="22"/>
          <w:lang w:val="pt-BR"/>
        </w:rPr>
        <w:t xml:space="preserve"> a integrar o grupo de trabalho internacional nomeado para a criação do Observatório do Ensino Superior das</w:t>
      </w:r>
      <w:r w:rsidR="0076282A">
        <w:rPr>
          <w:rFonts w:ascii="Arial" w:hAnsi="Arial" w:cs="Arial"/>
          <w:sz w:val="20"/>
          <w:szCs w:val="22"/>
          <w:lang w:val="pt-BR"/>
        </w:rPr>
        <w:t xml:space="preserve"> Ciências da Saúde na Lusofonia.</w:t>
      </w:r>
    </w:p>
    <w:p w14:paraId="6E0C55F5" w14:textId="77777777" w:rsidR="0076282A" w:rsidRPr="003275DC" w:rsidRDefault="0076282A" w:rsidP="00BD4421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2"/>
          <w:lang w:val="pt-BR"/>
        </w:rPr>
      </w:pPr>
    </w:p>
    <w:p w14:paraId="736F59FD" w14:textId="6F9EFFDA" w:rsidR="00F24B57" w:rsidRDefault="00F24B57" w:rsidP="00BD4421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2"/>
          <w:lang w:val="pt-BR"/>
        </w:rPr>
      </w:pPr>
      <w:r w:rsidRPr="003275DC">
        <w:rPr>
          <w:rFonts w:ascii="Arial" w:hAnsi="Arial" w:cs="Arial"/>
          <w:sz w:val="20"/>
          <w:szCs w:val="22"/>
          <w:lang w:val="pt-BR"/>
        </w:rPr>
        <w:t xml:space="preserve">O </w:t>
      </w:r>
      <w:r>
        <w:rPr>
          <w:rFonts w:ascii="Arial" w:hAnsi="Arial" w:cs="Arial"/>
          <w:sz w:val="20"/>
          <w:lang w:val="pt-BR"/>
        </w:rPr>
        <w:t>Observatório</w:t>
      </w:r>
      <w:r w:rsidRPr="003275DC">
        <w:rPr>
          <w:rFonts w:ascii="Arial" w:hAnsi="Arial" w:cs="Arial"/>
          <w:sz w:val="20"/>
          <w:szCs w:val="22"/>
          <w:lang w:val="pt-BR"/>
        </w:rPr>
        <w:t xml:space="preserve"> pretende </w:t>
      </w:r>
      <w:r w:rsidRPr="003275DC">
        <w:rPr>
          <w:rFonts w:ascii="Arial" w:hAnsi="Arial" w:cs="Arial"/>
          <w:sz w:val="20"/>
          <w:szCs w:val="22"/>
        </w:rPr>
        <w:t xml:space="preserve">conhecer de forma aprofundada e continuada a realidade do ensino superior das ciências da saúde em territórios, países e comunidades de língua portuguesa e sua evolução. A constituição do grupo de trabalho para a criação do </w:t>
      </w:r>
      <w:r>
        <w:rPr>
          <w:rFonts w:ascii="Arial" w:hAnsi="Arial" w:cs="Arial"/>
          <w:sz w:val="20"/>
        </w:rPr>
        <w:t>O</w:t>
      </w:r>
      <w:r w:rsidRPr="003275DC">
        <w:rPr>
          <w:rFonts w:ascii="Arial" w:hAnsi="Arial" w:cs="Arial"/>
          <w:sz w:val="20"/>
          <w:szCs w:val="22"/>
        </w:rPr>
        <w:t xml:space="preserve">bservatório resulta de um processo de candidatura pública entre as instituições </w:t>
      </w:r>
      <w:r>
        <w:rPr>
          <w:rFonts w:ascii="Arial" w:hAnsi="Arial" w:cs="Arial"/>
          <w:sz w:val="20"/>
        </w:rPr>
        <w:t>“</w:t>
      </w:r>
      <w:r w:rsidRPr="003275DC">
        <w:rPr>
          <w:rFonts w:ascii="Arial" w:hAnsi="Arial" w:cs="Arial"/>
          <w:sz w:val="20"/>
          <w:szCs w:val="22"/>
        </w:rPr>
        <w:t>membros associados efetivos</w:t>
      </w:r>
      <w:r>
        <w:rPr>
          <w:rFonts w:ascii="Arial" w:hAnsi="Arial" w:cs="Arial"/>
          <w:sz w:val="20"/>
        </w:rPr>
        <w:t xml:space="preserve">” da </w:t>
      </w:r>
      <w:r w:rsidR="00CA6F2C" w:rsidRPr="003275DC">
        <w:rPr>
          <w:rFonts w:ascii="Arial" w:hAnsi="Arial" w:cs="Arial"/>
          <w:sz w:val="20"/>
          <w:szCs w:val="22"/>
        </w:rPr>
        <w:t xml:space="preserve">Rede Académica das Ciências da Saúde da Lusofonia </w:t>
      </w:r>
      <w:r w:rsidR="00CA6F2C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</w:rPr>
        <w:t>RACS</w:t>
      </w:r>
      <w:r w:rsidR="00CA6F2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 w:rsidR="00BD4421">
        <w:rPr>
          <w:rFonts w:ascii="Arial" w:hAnsi="Arial" w:cs="Arial"/>
          <w:sz w:val="20"/>
        </w:rPr>
        <w:t>A</w:t>
      </w:r>
      <w:r w:rsidR="00CA6F2C">
        <w:rPr>
          <w:rFonts w:ascii="Arial" w:hAnsi="Arial" w:cs="Arial"/>
          <w:sz w:val="20"/>
          <w:szCs w:val="22"/>
        </w:rPr>
        <w:t xml:space="preserve"> ESSLei foi </w:t>
      </w:r>
      <w:r w:rsidR="00BD4421">
        <w:rPr>
          <w:rFonts w:ascii="Arial" w:hAnsi="Arial" w:cs="Arial"/>
          <w:sz w:val="20"/>
          <w:szCs w:val="22"/>
        </w:rPr>
        <w:t>selecionada</w:t>
      </w:r>
      <w:r w:rsidR="00BD4421" w:rsidRPr="00BD4421">
        <w:rPr>
          <w:rFonts w:ascii="Arial" w:hAnsi="Arial" w:cs="Arial"/>
          <w:sz w:val="20"/>
          <w:szCs w:val="22"/>
        </w:rPr>
        <w:t xml:space="preserve"> </w:t>
      </w:r>
      <w:r w:rsidR="00BD4421">
        <w:rPr>
          <w:rFonts w:ascii="Arial" w:hAnsi="Arial" w:cs="Arial"/>
          <w:sz w:val="20"/>
          <w:szCs w:val="22"/>
        </w:rPr>
        <w:t>entre mais de uma dezena de candidaturas institucionais,</w:t>
      </w:r>
      <w:r w:rsidR="00BD4421">
        <w:rPr>
          <w:rFonts w:ascii="Arial" w:hAnsi="Arial" w:cs="Arial"/>
          <w:sz w:val="20"/>
        </w:rPr>
        <w:t xml:space="preserve"> </w:t>
      </w:r>
      <w:r w:rsidR="0076282A">
        <w:rPr>
          <w:rFonts w:ascii="Arial" w:hAnsi="Arial" w:cs="Arial"/>
          <w:sz w:val="20"/>
          <w:szCs w:val="22"/>
        </w:rPr>
        <w:t>através d</w:t>
      </w:r>
      <w:r w:rsidR="00BD4421">
        <w:rPr>
          <w:rFonts w:ascii="Arial" w:hAnsi="Arial" w:cs="Arial"/>
          <w:sz w:val="20"/>
          <w:szCs w:val="22"/>
        </w:rPr>
        <w:t>a</w:t>
      </w:r>
      <w:r w:rsidR="0076282A">
        <w:rPr>
          <w:rFonts w:ascii="Arial" w:hAnsi="Arial" w:cs="Arial"/>
          <w:sz w:val="20"/>
          <w:szCs w:val="22"/>
        </w:rPr>
        <w:t xml:space="preserve"> avaliação </w:t>
      </w:r>
      <w:r w:rsidR="00BD4421">
        <w:rPr>
          <w:rFonts w:ascii="Arial" w:hAnsi="Arial" w:cs="Arial"/>
          <w:sz w:val="20"/>
          <w:szCs w:val="22"/>
        </w:rPr>
        <w:t xml:space="preserve">do currículo profissional da subdiretora </w:t>
      </w:r>
      <w:r w:rsidR="0076282A">
        <w:rPr>
          <w:rFonts w:ascii="Arial" w:hAnsi="Arial" w:cs="Arial"/>
          <w:sz w:val="20"/>
          <w:szCs w:val="22"/>
        </w:rPr>
        <w:t>Carolina Henriques, associada à avaliação</w:t>
      </w:r>
      <w:r w:rsidR="00BD4421">
        <w:rPr>
          <w:rFonts w:ascii="Arial" w:hAnsi="Arial" w:cs="Arial"/>
          <w:sz w:val="20"/>
          <w:szCs w:val="22"/>
        </w:rPr>
        <w:t xml:space="preserve"> e prestí</w:t>
      </w:r>
      <w:r w:rsidR="0053503C">
        <w:rPr>
          <w:rFonts w:ascii="Arial" w:hAnsi="Arial" w:cs="Arial"/>
          <w:sz w:val="20"/>
          <w:szCs w:val="22"/>
        </w:rPr>
        <w:t>gio</w:t>
      </w:r>
      <w:r w:rsidR="0076282A">
        <w:rPr>
          <w:rFonts w:ascii="Arial" w:hAnsi="Arial" w:cs="Arial"/>
          <w:sz w:val="20"/>
          <w:szCs w:val="22"/>
        </w:rPr>
        <w:t xml:space="preserve"> da própria instituição.</w:t>
      </w:r>
    </w:p>
    <w:p w14:paraId="158649A0" w14:textId="77777777" w:rsidR="00CA6F2C" w:rsidRPr="003275DC" w:rsidRDefault="00CA6F2C" w:rsidP="00BD4421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2"/>
          <w:lang w:val="pt-BR"/>
        </w:rPr>
      </w:pPr>
    </w:p>
    <w:p w14:paraId="11DC46AF" w14:textId="38D743DB" w:rsidR="00F24B57" w:rsidRPr="003275DC" w:rsidRDefault="00F24B57" w:rsidP="00BD4421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2"/>
        </w:rPr>
      </w:pPr>
      <w:r w:rsidRPr="003275DC">
        <w:rPr>
          <w:rFonts w:ascii="Arial" w:hAnsi="Arial" w:cs="Arial"/>
          <w:sz w:val="20"/>
          <w:szCs w:val="22"/>
          <w:lang w:val="pt-BR"/>
        </w:rPr>
        <w:t xml:space="preserve">O projeto é uma </w:t>
      </w:r>
      <w:r>
        <w:rPr>
          <w:rFonts w:ascii="Arial" w:hAnsi="Arial" w:cs="Arial"/>
          <w:sz w:val="20"/>
          <w:lang w:val="pt-BR"/>
        </w:rPr>
        <w:t>iniciativa</w:t>
      </w:r>
      <w:r w:rsidRPr="003275DC">
        <w:rPr>
          <w:rFonts w:ascii="Arial" w:hAnsi="Arial" w:cs="Arial"/>
          <w:sz w:val="20"/>
          <w:szCs w:val="22"/>
          <w:lang w:val="pt-BR"/>
        </w:rPr>
        <w:t xml:space="preserve"> da </w:t>
      </w:r>
      <w:r w:rsidRPr="003275DC">
        <w:rPr>
          <w:rFonts w:ascii="Arial" w:hAnsi="Arial" w:cs="Arial"/>
          <w:sz w:val="20"/>
          <w:szCs w:val="22"/>
        </w:rPr>
        <w:t>R</w:t>
      </w:r>
      <w:r w:rsidR="00CA6F2C">
        <w:rPr>
          <w:rFonts w:ascii="Arial" w:hAnsi="Arial" w:cs="Arial"/>
          <w:sz w:val="20"/>
          <w:szCs w:val="22"/>
        </w:rPr>
        <w:t>ACS</w:t>
      </w:r>
      <w:r>
        <w:rPr>
          <w:rFonts w:ascii="Arial" w:hAnsi="Arial" w:cs="Arial"/>
          <w:sz w:val="20"/>
          <w:lang w:val="pt-BR"/>
        </w:rPr>
        <w:t>, que tem como missã</w:t>
      </w:r>
      <w:r w:rsidRPr="003275DC">
        <w:rPr>
          <w:rFonts w:ascii="Arial" w:hAnsi="Arial" w:cs="Arial"/>
          <w:sz w:val="20"/>
          <w:szCs w:val="22"/>
          <w:lang w:val="pt-BR"/>
        </w:rPr>
        <w:t xml:space="preserve">o </w:t>
      </w:r>
      <w:r w:rsidRPr="003275DC">
        <w:rPr>
          <w:rFonts w:ascii="Arial" w:hAnsi="Arial" w:cs="Arial"/>
          <w:sz w:val="20"/>
          <w:szCs w:val="22"/>
        </w:rPr>
        <w:t xml:space="preserve">a promoção da formação e da cooperação científica, na área das ciências da saúde, entre instituições do ensino superior e centros de investigação de países e comunidades de língua portuguesa. Integram a Rede </w:t>
      </w:r>
      <w:r w:rsidRPr="003275DC">
        <w:rPr>
          <w:rStyle w:val="Forte"/>
          <w:rFonts w:ascii="Arial" w:hAnsi="Arial" w:cs="Arial"/>
          <w:b w:val="0"/>
          <w:sz w:val="20"/>
          <w:szCs w:val="22"/>
          <w:shd w:val="clear" w:color="auto" w:fill="FFFFFF"/>
        </w:rPr>
        <w:t>instituições públicas e</w:t>
      </w:r>
      <w:r>
        <w:rPr>
          <w:rStyle w:val="Forte"/>
          <w:rFonts w:ascii="Arial" w:hAnsi="Arial" w:cs="Arial"/>
          <w:b w:val="0"/>
          <w:sz w:val="20"/>
          <w:shd w:val="clear" w:color="auto" w:fill="FFFFFF"/>
        </w:rPr>
        <w:t xml:space="preserve"> privadas </w:t>
      </w:r>
      <w:r w:rsidRPr="003275DC">
        <w:rPr>
          <w:rStyle w:val="Forte"/>
          <w:rFonts w:ascii="Arial" w:hAnsi="Arial" w:cs="Arial"/>
          <w:b w:val="0"/>
          <w:sz w:val="20"/>
          <w:szCs w:val="22"/>
          <w:shd w:val="clear" w:color="auto" w:fill="FFFFFF"/>
        </w:rPr>
        <w:t xml:space="preserve">de ensino </w:t>
      </w:r>
      <w:proofErr w:type="gramStart"/>
      <w:r w:rsidRPr="003275DC">
        <w:rPr>
          <w:rStyle w:val="Forte"/>
          <w:rFonts w:ascii="Arial" w:hAnsi="Arial" w:cs="Arial"/>
          <w:b w:val="0"/>
          <w:sz w:val="20"/>
          <w:szCs w:val="22"/>
          <w:shd w:val="clear" w:color="auto" w:fill="FFFFFF"/>
        </w:rPr>
        <w:t>superior</w:t>
      </w:r>
      <w:proofErr w:type="gramEnd"/>
      <w:r w:rsidRPr="003275DC">
        <w:rPr>
          <w:rStyle w:val="Forte"/>
          <w:rFonts w:ascii="Arial" w:hAnsi="Arial" w:cs="Arial"/>
          <w:b w:val="0"/>
          <w:sz w:val="20"/>
          <w:szCs w:val="22"/>
          <w:shd w:val="clear" w:color="auto" w:fill="FFFFFF"/>
        </w:rPr>
        <w:t xml:space="preserve"> e/ou de investigação</w:t>
      </w:r>
      <w:r>
        <w:rPr>
          <w:rFonts w:ascii="Arial" w:hAnsi="Arial" w:cs="Arial"/>
          <w:sz w:val="20"/>
          <w:shd w:val="clear" w:color="auto" w:fill="FFFFFF"/>
        </w:rPr>
        <w:t> de língua portuguesa</w:t>
      </w:r>
      <w:r w:rsidRPr="003275DC">
        <w:rPr>
          <w:rFonts w:ascii="Arial" w:hAnsi="Arial" w:cs="Arial"/>
          <w:sz w:val="20"/>
          <w:szCs w:val="22"/>
          <w:shd w:val="clear" w:color="auto" w:fill="FFFFFF"/>
        </w:rPr>
        <w:t xml:space="preserve"> no âmbito das ciências da saúde, de Angola (seis), </w:t>
      </w:r>
      <w:r w:rsidR="00CA6F2C">
        <w:rPr>
          <w:rFonts w:ascii="Arial" w:hAnsi="Arial" w:cs="Arial"/>
          <w:sz w:val="20"/>
          <w:szCs w:val="22"/>
          <w:shd w:val="clear" w:color="auto" w:fill="FFFFFF"/>
        </w:rPr>
        <w:t xml:space="preserve">do </w:t>
      </w:r>
      <w:r w:rsidRPr="003275DC">
        <w:rPr>
          <w:rFonts w:ascii="Arial" w:hAnsi="Arial" w:cs="Arial"/>
          <w:sz w:val="20"/>
          <w:szCs w:val="22"/>
          <w:shd w:val="clear" w:color="auto" w:fill="FFFFFF"/>
        </w:rPr>
        <w:t xml:space="preserve">Brasil (duas), </w:t>
      </w:r>
      <w:r w:rsidR="00CA6F2C">
        <w:rPr>
          <w:rFonts w:ascii="Arial" w:hAnsi="Arial" w:cs="Arial"/>
          <w:sz w:val="20"/>
          <w:szCs w:val="22"/>
          <w:shd w:val="clear" w:color="auto" w:fill="FFFFFF"/>
        </w:rPr>
        <w:t xml:space="preserve">de </w:t>
      </w:r>
      <w:r w:rsidRPr="003275DC">
        <w:rPr>
          <w:rFonts w:ascii="Arial" w:hAnsi="Arial" w:cs="Arial"/>
          <w:sz w:val="20"/>
          <w:szCs w:val="22"/>
          <w:shd w:val="clear" w:color="auto" w:fill="FFFFFF"/>
        </w:rPr>
        <w:t xml:space="preserve">Cabo Verde (duas), </w:t>
      </w:r>
      <w:r w:rsidR="00CA6F2C">
        <w:rPr>
          <w:rFonts w:ascii="Arial" w:hAnsi="Arial" w:cs="Arial"/>
          <w:sz w:val="20"/>
          <w:szCs w:val="22"/>
          <w:shd w:val="clear" w:color="auto" w:fill="FFFFFF"/>
        </w:rPr>
        <w:t xml:space="preserve">da </w:t>
      </w:r>
      <w:r w:rsidRPr="003275DC">
        <w:rPr>
          <w:rFonts w:ascii="Arial" w:hAnsi="Arial" w:cs="Arial"/>
          <w:sz w:val="20"/>
          <w:szCs w:val="22"/>
          <w:shd w:val="clear" w:color="auto" w:fill="FFFFFF"/>
        </w:rPr>
        <w:t xml:space="preserve">Guiné-Bissau (uma), </w:t>
      </w:r>
      <w:r w:rsidR="00CA6F2C">
        <w:rPr>
          <w:rFonts w:ascii="Arial" w:hAnsi="Arial" w:cs="Arial"/>
          <w:sz w:val="20"/>
          <w:szCs w:val="22"/>
          <w:shd w:val="clear" w:color="auto" w:fill="FFFFFF"/>
        </w:rPr>
        <w:t xml:space="preserve">de </w:t>
      </w:r>
      <w:r w:rsidRPr="003275DC">
        <w:rPr>
          <w:rFonts w:ascii="Arial" w:hAnsi="Arial" w:cs="Arial"/>
          <w:sz w:val="20"/>
          <w:szCs w:val="22"/>
          <w:shd w:val="clear" w:color="auto" w:fill="FFFFFF"/>
        </w:rPr>
        <w:t xml:space="preserve">Moçambique (quatro), </w:t>
      </w:r>
      <w:r w:rsidR="00CA6F2C">
        <w:rPr>
          <w:rFonts w:ascii="Arial" w:hAnsi="Arial" w:cs="Arial"/>
          <w:sz w:val="20"/>
          <w:szCs w:val="22"/>
          <w:shd w:val="clear" w:color="auto" w:fill="FFFFFF"/>
        </w:rPr>
        <w:t xml:space="preserve">de </w:t>
      </w:r>
      <w:r w:rsidR="0053503C">
        <w:rPr>
          <w:rFonts w:ascii="Arial" w:hAnsi="Arial" w:cs="Arial"/>
          <w:sz w:val="20"/>
          <w:szCs w:val="22"/>
          <w:shd w:val="clear" w:color="auto" w:fill="FFFFFF"/>
        </w:rPr>
        <w:t>Portugal (dezanove</w:t>
      </w:r>
      <w:r w:rsidRPr="003275DC">
        <w:rPr>
          <w:rFonts w:ascii="Arial" w:hAnsi="Arial" w:cs="Arial"/>
          <w:sz w:val="20"/>
          <w:szCs w:val="22"/>
          <w:shd w:val="clear" w:color="auto" w:fill="FFFFFF"/>
        </w:rPr>
        <w:t xml:space="preserve">) e </w:t>
      </w:r>
      <w:r w:rsidR="00CA6F2C">
        <w:rPr>
          <w:rFonts w:ascii="Arial" w:hAnsi="Arial" w:cs="Arial"/>
          <w:sz w:val="20"/>
          <w:szCs w:val="22"/>
          <w:shd w:val="clear" w:color="auto" w:fill="FFFFFF"/>
        </w:rPr>
        <w:t xml:space="preserve">de </w:t>
      </w:r>
      <w:r w:rsidRPr="003275DC">
        <w:rPr>
          <w:rFonts w:ascii="Arial" w:hAnsi="Arial" w:cs="Arial"/>
          <w:sz w:val="20"/>
          <w:szCs w:val="22"/>
          <w:shd w:val="clear" w:color="auto" w:fill="FFFFFF"/>
        </w:rPr>
        <w:t xml:space="preserve">São Tomé e Príncipe (uma). </w:t>
      </w:r>
    </w:p>
    <w:p w14:paraId="3CB84610" w14:textId="1008725F" w:rsidR="0041082E" w:rsidRDefault="007D2D4F" w:rsidP="00F24B57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0D294C">
        <w:rPr>
          <w:rFonts w:ascii="Arial" w:hAnsi="Arial" w:cs="Arial"/>
          <w:b/>
          <w:sz w:val="20"/>
          <w:szCs w:val="20"/>
        </w:rPr>
        <w:t>31</w:t>
      </w:r>
      <w:bookmarkStart w:id="0" w:name="_GoBack"/>
      <w:bookmarkEnd w:id="0"/>
      <w:r w:rsidR="00C56B60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r w:rsidR="004214E2">
        <w:rPr>
          <w:rFonts w:ascii="Arial" w:hAnsi="Arial" w:cs="Arial"/>
          <w:b/>
          <w:sz w:val="20"/>
          <w:szCs w:val="20"/>
        </w:rPr>
        <w:t>julho</w:t>
      </w:r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730638">
        <w:rPr>
          <w:rFonts w:ascii="Arial" w:hAnsi="Arial" w:cs="Arial"/>
          <w:b/>
          <w:sz w:val="20"/>
          <w:szCs w:val="20"/>
        </w:rPr>
        <w:t xml:space="preserve"> 2018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B2355D9" w14:textId="77777777" w:rsidR="004214E2" w:rsidRDefault="004214E2" w:rsidP="004214E2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380654FD" w14:textId="77777777" w:rsidR="004214E2" w:rsidRDefault="004214E2" w:rsidP="004214E2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075513B6" w14:textId="77777777" w:rsidR="00730638" w:rsidRDefault="00730638" w:rsidP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337A163C" w14:textId="77777777" w:rsidR="00730638" w:rsidRDefault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730638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380D" w14:textId="77777777" w:rsidR="007D446A" w:rsidRDefault="007D446A" w:rsidP="009F3B06">
      <w:r>
        <w:separator/>
      </w:r>
    </w:p>
  </w:endnote>
  <w:endnote w:type="continuationSeparator" w:id="0">
    <w:p w14:paraId="71BB8CB8" w14:textId="77777777" w:rsidR="007D446A" w:rsidRDefault="007D446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8E1A" w14:textId="77777777" w:rsidR="007D446A" w:rsidRDefault="007D446A" w:rsidP="009F3B06">
      <w:r>
        <w:separator/>
      </w:r>
    </w:p>
  </w:footnote>
  <w:footnote w:type="continuationSeparator" w:id="0">
    <w:p w14:paraId="2BB47283" w14:textId="77777777" w:rsidR="007D446A" w:rsidRDefault="007D446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4340E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003"/>
    <w:rsid w:val="000A6A93"/>
    <w:rsid w:val="000B0EBF"/>
    <w:rsid w:val="000B150E"/>
    <w:rsid w:val="000B5D46"/>
    <w:rsid w:val="000C26B6"/>
    <w:rsid w:val="000C3412"/>
    <w:rsid w:val="000C67B4"/>
    <w:rsid w:val="000D294C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A4C8C"/>
    <w:rsid w:val="001B2FC7"/>
    <w:rsid w:val="001C1A31"/>
    <w:rsid w:val="001C27E8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92E94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104"/>
    <w:rsid w:val="0032129B"/>
    <w:rsid w:val="0032282C"/>
    <w:rsid w:val="0032762A"/>
    <w:rsid w:val="00334076"/>
    <w:rsid w:val="00342406"/>
    <w:rsid w:val="00343181"/>
    <w:rsid w:val="0034565B"/>
    <w:rsid w:val="00345B76"/>
    <w:rsid w:val="00345BCA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24B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628D"/>
    <w:rsid w:val="003D7F0E"/>
    <w:rsid w:val="003E0341"/>
    <w:rsid w:val="003E77A2"/>
    <w:rsid w:val="003F29C2"/>
    <w:rsid w:val="003F751D"/>
    <w:rsid w:val="00400D50"/>
    <w:rsid w:val="00405004"/>
    <w:rsid w:val="00407615"/>
    <w:rsid w:val="0040776C"/>
    <w:rsid w:val="0041082E"/>
    <w:rsid w:val="0041102E"/>
    <w:rsid w:val="00416D33"/>
    <w:rsid w:val="004214E2"/>
    <w:rsid w:val="00422DDE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675FC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3503C"/>
    <w:rsid w:val="00547E90"/>
    <w:rsid w:val="00553EC9"/>
    <w:rsid w:val="00555DB9"/>
    <w:rsid w:val="00560870"/>
    <w:rsid w:val="00562A8D"/>
    <w:rsid w:val="00572989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3953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917"/>
    <w:rsid w:val="00647DA8"/>
    <w:rsid w:val="0066414B"/>
    <w:rsid w:val="0066783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6F4C93"/>
    <w:rsid w:val="006F7734"/>
    <w:rsid w:val="00700010"/>
    <w:rsid w:val="007040BC"/>
    <w:rsid w:val="00705FB8"/>
    <w:rsid w:val="007130DE"/>
    <w:rsid w:val="00713631"/>
    <w:rsid w:val="00716C27"/>
    <w:rsid w:val="00723B10"/>
    <w:rsid w:val="00727B8F"/>
    <w:rsid w:val="007302DB"/>
    <w:rsid w:val="00730638"/>
    <w:rsid w:val="007317AE"/>
    <w:rsid w:val="0073643A"/>
    <w:rsid w:val="007406BC"/>
    <w:rsid w:val="00747EAB"/>
    <w:rsid w:val="007503AB"/>
    <w:rsid w:val="00751B6C"/>
    <w:rsid w:val="00754DD2"/>
    <w:rsid w:val="00755402"/>
    <w:rsid w:val="0076282A"/>
    <w:rsid w:val="00762ECF"/>
    <w:rsid w:val="00780E64"/>
    <w:rsid w:val="00797514"/>
    <w:rsid w:val="007A1C53"/>
    <w:rsid w:val="007A698C"/>
    <w:rsid w:val="007B287D"/>
    <w:rsid w:val="007B6DBA"/>
    <w:rsid w:val="007B7100"/>
    <w:rsid w:val="007D0E9E"/>
    <w:rsid w:val="007D195D"/>
    <w:rsid w:val="007D2D4F"/>
    <w:rsid w:val="007D446A"/>
    <w:rsid w:val="007D6A9E"/>
    <w:rsid w:val="007D793F"/>
    <w:rsid w:val="007E07EA"/>
    <w:rsid w:val="007F5725"/>
    <w:rsid w:val="007F70E9"/>
    <w:rsid w:val="00813DFC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5F28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C6B13"/>
    <w:rsid w:val="008D0BA4"/>
    <w:rsid w:val="008D27C0"/>
    <w:rsid w:val="008D7977"/>
    <w:rsid w:val="008E5D8F"/>
    <w:rsid w:val="008F4B97"/>
    <w:rsid w:val="00900ED8"/>
    <w:rsid w:val="009032F4"/>
    <w:rsid w:val="009168CB"/>
    <w:rsid w:val="00925B4A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2296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D5928"/>
    <w:rsid w:val="009E3BE0"/>
    <w:rsid w:val="009E54B7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151D2"/>
    <w:rsid w:val="00A22E50"/>
    <w:rsid w:val="00A25183"/>
    <w:rsid w:val="00A3449F"/>
    <w:rsid w:val="00A359A1"/>
    <w:rsid w:val="00A42B08"/>
    <w:rsid w:val="00A46779"/>
    <w:rsid w:val="00A544CF"/>
    <w:rsid w:val="00A558EE"/>
    <w:rsid w:val="00A6068A"/>
    <w:rsid w:val="00A639A1"/>
    <w:rsid w:val="00A648E6"/>
    <w:rsid w:val="00A65D33"/>
    <w:rsid w:val="00A66ED2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5369F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4421"/>
    <w:rsid w:val="00BD74CA"/>
    <w:rsid w:val="00BE06FB"/>
    <w:rsid w:val="00BE10AE"/>
    <w:rsid w:val="00BE5A8A"/>
    <w:rsid w:val="00BF1FC5"/>
    <w:rsid w:val="00BF2934"/>
    <w:rsid w:val="00BF36A4"/>
    <w:rsid w:val="00BF4685"/>
    <w:rsid w:val="00BF66F3"/>
    <w:rsid w:val="00C025F6"/>
    <w:rsid w:val="00C03704"/>
    <w:rsid w:val="00C21572"/>
    <w:rsid w:val="00C21DB8"/>
    <w:rsid w:val="00C23DC3"/>
    <w:rsid w:val="00C247E7"/>
    <w:rsid w:val="00C24995"/>
    <w:rsid w:val="00C3194F"/>
    <w:rsid w:val="00C32B14"/>
    <w:rsid w:val="00C33B7B"/>
    <w:rsid w:val="00C47979"/>
    <w:rsid w:val="00C53988"/>
    <w:rsid w:val="00C56B60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7728B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6F2C"/>
    <w:rsid w:val="00CA7617"/>
    <w:rsid w:val="00CC2B78"/>
    <w:rsid w:val="00CD41E9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35B74"/>
    <w:rsid w:val="00D37191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DF0A7B"/>
    <w:rsid w:val="00E002B0"/>
    <w:rsid w:val="00E00359"/>
    <w:rsid w:val="00E00F01"/>
    <w:rsid w:val="00E042B6"/>
    <w:rsid w:val="00E04908"/>
    <w:rsid w:val="00E154D0"/>
    <w:rsid w:val="00E162A8"/>
    <w:rsid w:val="00E27300"/>
    <w:rsid w:val="00E3701D"/>
    <w:rsid w:val="00E40914"/>
    <w:rsid w:val="00E4193C"/>
    <w:rsid w:val="00E51535"/>
    <w:rsid w:val="00E54FAC"/>
    <w:rsid w:val="00E6000E"/>
    <w:rsid w:val="00E611ED"/>
    <w:rsid w:val="00E63952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24B57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A7147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500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97D0641F-B89B-4059-9F21-B1C501D4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07D280-CA9D-4033-94D7-F9C049EBEFD4}">
  <ds:schemaRefs/>
</ds:datastoreItem>
</file>

<file path=customXml/itemProps2.xml><?xml version="1.0" encoding="utf-8"?>
<ds:datastoreItem xmlns:ds="http://schemas.openxmlformats.org/officeDocument/2006/customXml" ds:itemID="{885A1E55-B7E0-418F-BD5A-5B37CBE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 Reis</cp:lastModifiedBy>
  <cp:revision>4</cp:revision>
  <cp:lastPrinted>2016-11-08T17:14:00Z</cp:lastPrinted>
  <dcterms:created xsi:type="dcterms:W3CDTF">2018-07-27T09:11:00Z</dcterms:created>
  <dcterms:modified xsi:type="dcterms:W3CDTF">2018-07-31T11:16:00Z</dcterms:modified>
</cp:coreProperties>
</file>