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2DB">
        <w:rPr>
          <w:rFonts w:ascii="Arial" w:hAnsi="Arial" w:cs="Arial"/>
          <w:b/>
          <w:noProof/>
          <w:sz w:val="20"/>
          <w:szCs w:val="20"/>
        </w:rPr>
        <w:t>V Encontro IPL Indústria mostra resultados de sucesso e crescente envolvimento das empresas</w:t>
      </w:r>
    </w:p>
    <w:p w:rsidR="00DE5226" w:rsidRDefault="005312DB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 xml:space="preserve">Politécnico de Leiria, </w:t>
      </w:r>
      <w:proofErr w:type="spellStart"/>
      <w:r>
        <w:rPr>
          <w:rFonts w:ascii="Arial" w:hAnsi="Arial" w:cs="Arial"/>
          <w:b/>
          <w:color w:val="000000"/>
          <w:sz w:val="29"/>
          <w:szCs w:val="29"/>
        </w:rPr>
        <w:t>Nerlei</w:t>
      </w:r>
      <w:proofErr w:type="spellEnd"/>
      <w:r>
        <w:rPr>
          <w:rFonts w:ascii="Arial" w:hAnsi="Arial" w:cs="Arial"/>
          <w:b/>
          <w:color w:val="000000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b/>
          <w:color w:val="000000"/>
          <w:sz w:val="29"/>
          <w:szCs w:val="29"/>
        </w:rPr>
        <w:t>Cefamol</w:t>
      </w:r>
      <w:proofErr w:type="spellEnd"/>
      <w:r>
        <w:rPr>
          <w:rFonts w:ascii="Arial" w:hAnsi="Arial" w:cs="Arial"/>
          <w:b/>
          <w:color w:val="000000"/>
          <w:sz w:val="29"/>
          <w:szCs w:val="29"/>
        </w:rPr>
        <w:t xml:space="preserve"> anunciam atribuição de 38 bolsas de estudo por 27 empresas </w:t>
      </w:r>
      <w:r w:rsidR="004C186A">
        <w:rPr>
          <w:rFonts w:ascii="Arial" w:hAnsi="Arial" w:cs="Arial"/>
          <w:b/>
          <w:color w:val="000000"/>
          <w:sz w:val="29"/>
          <w:szCs w:val="29"/>
        </w:rPr>
        <w:t xml:space="preserve">no ano </w:t>
      </w:r>
      <w:proofErr w:type="spellStart"/>
      <w:r w:rsidR="004C186A">
        <w:rPr>
          <w:rFonts w:ascii="Arial" w:hAnsi="Arial" w:cs="Arial"/>
          <w:b/>
          <w:color w:val="000000"/>
          <w:sz w:val="29"/>
          <w:szCs w:val="29"/>
        </w:rPr>
        <w:t>letivo</w:t>
      </w:r>
      <w:proofErr w:type="spellEnd"/>
      <w:r>
        <w:rPr>
          <w:rFonts w:ascii="Arial" w:hAnsi="Arial" w:cs="Arial"/>
          <w:b/>
          <w:color w:val="000000"/>
          <w:sz w:val="29"/>
          <w:szCs w:val="29"/>
        </w:rPr>
        <w:t xml:space="preserve"> 2017/2018</w:t>
      </w:r>
    </w:p>
    <w:p w:rsidR="00DE5226" w:rsidRDefault="005312DB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próximo ano </w:t>
      </w:r>
      <w:proofErr w:type="spellStart"/>
      <w:r>
        <w:rPr>
          <w:rFonts w:ascii="Arial" w:hAnsi="Arial" w:cs="Arial"/>
          <w:sz w:val="20"/>
          <w:szCs w:val="20"/>
        </w:rPr>
        <w:t>letivo</w:t>
      </w:r>
      <w:proofErr w:type="spellEnd"/>
      <w:r>
        <w:rPr>
          <w:rFonts w:ascii="Arial" w:hAnsi="Arial" w:cs="Arial"/>
          <w:sz w:val="20"/>
          <w:szCs w:val="20"/>
        </w:rPr>
        <w:t xml:space="preserve"> serão </w:t>
      </w:r>
      <w:proofErr w:type="gramStart"/>
      <w:r>
        <w:rPr>
          <w:rFonts w:ascii="Arial" w:hAnsi="Arial" w:cs="Arial"/>
          <w:sz w:val="20"/>
          <w:szCs w:val="20"/>
        </w:rPr>
        <w:t>27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empresas que patrocinam 38 bolsas de estudo IPL Indústria a estudantes de nove cursos do Politécnico de Leiria, </w:t>
      </w:r>
      <w:proofErr w:type="spellStart"/>
      <w:r>
        <w:rPr>
          <w:rFonts w:ascii="Arial" w:hAnsi="Arial" w:cs="Arial"/>
          <w:sz w:val="20"/>
          <w:szCs w:val="20"/>
        </w:rPr>
        <w:t>lecionados</w:t>
      </w:r>
      <w:proofErr w:type="spellEnd"/>
      <w:r>
        <w:rPr>
          <w:rFonts w:ascii="Arial" w:hAnsi="Arial" w:cs="Arial"/>
          <w:sz w:val="20"/>
          <w:szCs w:val="20"/>
        </w:rPr>
        <w:t xml:space="preserve"> na Escola Superior de Tecnologia e Gestão, </w:t>
      </w:r>
      <w:r w:rsidR="004C186A">
        <w:rPr>
          <w:rFonts w:ascii="Arial" w:hAnsi="Arial" w:cs="Arial"/>
          <w:sz w:val="20"/>
          <w:szCs w:val="20"/>
        </w:rPr>
        <w:t xml:space="preserve">em Leiria, </w:t>
      </w:r>
      <w:r>
        <w:rPr>
          <w:rFonts w:ascii="Arial" w:hAnsi="Arial" w:cs="Arial"/>
          <w:sz w:val="20"/>
          <w:szCs w:val="20"/>
        </w:rPr>
        <w:t>e na Escola Superior de Turismo e Tecnologia do Mar</w:t>
      </w:r>
      <w:r w:rsidR="004C186A">
        <w:rPr>
          <w:rFonts w:ascii="Arial" w:hAnsi="Arial" w:cs="Arial"/>
          <w:sz w:val="20"/>
          <w:szCs w:val="20"/>
        </w:rPr>
        <w:t>, em Peniche</w:t>
      </w:r>
      <w:r>
        <w:rPr>
          <w:rFonts w:ascii="Arial" w:hAnsi="Arial" w:cs="Arial"/>
          <w:sz w:val="20"/>
          <w:szCs w:val="20"/>
        </w:rPr>
        <w:t>. Os resultados positivos do protocolo firmado entre o Politécnico de Leiria, a Associação Empresarial da Região de Leiria (NERLEI) e a Associação Nacional de Indústria de Moldes (CEFAMOL) foram apresentados recentemente no V Encontro IPL Indústria, numa sessão que juntou con</w:t>
      </w:r>
      <w:r w:rsidR="004C186A">
        <w:rPr>
          <w:rFonts w:ascii="Arial" w:hAnsi="Arial" w:cs="Arial"/>
          <w:sz w:val="20"/>
          <w:szCs w:val="20"/>
        </w:rPr>
        <w:t xml:space="preserve">vidados e empresários da Região, para demonstrar o forte envolvimento das empresas na </w:t>
      </w:r>
      <w:r w:rsidR="002870F3">
        <w:rPr>
          <w:rFonts w:ascii="Arial" w:hAnsi="Arial" w:cs="Arial"/>
          <w:sz w:val="20"/>
          <w:szCs w:val="20"/>
        </w:rPr>
        <w:t>abertura de portas aos jovens estudantes.</w:t>
      </w:r>
    </w:p>
    <w:p w:rsidR="00935D4E" w:rsidRDefault="00935D4E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Jorge Santos, presidente da </w:t>
      </w:r>
      <w:proofErr w:type="spellStart"/>
      <w:r>
        <w:rPr>
          <w:rFonts w:ascii="Arial" w:hAnsi="Arial" w:cs="Arial"/>
          <w:sz w:val="20"/>
          <w:szCs w:val="20"/>
        </w:rPr>
        <w:t>Nerlei</w:t>
      </w:r>
      <w:proofErr w:type="spellEnd"/>
      <w:r>
        <w:rPr>
          <w:rFonts w:ascii="Arial" w:hAnsi="Arial" w:cs="Arial"/>
          <w:sz w:val="20"/>
          <w:szCs w:val="20"/>
        </w:rPr>
        <w:t>, salientou o papel fundamental do Politécnico de Leiria na qualificação dos quadros das empresas da região, bem como todo o trabalho das equipas que participam neste protocolo. «Temos vindo a integrar investigadores nas nossas empresas, aproveitando as estruturas das mesmas. Mas é preciso repensar a car</w:t>
      </w:r>
      <w:r w:rsidR="002870F3">
        <w:rPr>
          <w:rFonts w:ascii="Arial" w:hAnsi="Arial" w:cs="Arial"/>
          <w:sz w:val="20"/>
          <w:szCs w:val="20"/>
        </w:rPr>
        <w:t xml:space="preserve">reira do docente: deve ser </w:t>
      </w:r>
      <w:proofErr w:type="spellStart"/>
      <w:r w:rsidR="002870F3">
        <w:rPr>
          <w:rFonts w:ascii="Arial" w:hAnsi="Arial" w:cs="Arial"/>
          <w:sz w:val="20"/>
          <w:szCs w:val="20"/>
        </w:rPr>
        <w:t>atra</w:t>
      </w:r>
      <w:r>
        <w:rPr>
          <w:rFonts w:ascii="Arial" w:hAnsi="Arial" w:cs="Arial"/>
          <w:sz w:val="20"/>
          <w:szCs w:val="20"/>
        </w:rPr>
        <w:t>tiva</w:t>
      </w:r>
      <w:proofErr w:type="spellEnd"/>
      <w:r>
        <w:rPr>
          <w:rFonts w:ascii="Arial" w:hAnsi="Arial" w:cs="Arial"/>
          <w:sz w:val="20"/>
          <w:szCs w:val="20"/>
        </w:rPr>
        <w:t xml:space="preserve"> e motivadora, de forma a gerar mais valor para </w:t>
      </w:r>
      <w:r w:rsidR="002870F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sistema de ensino e investiga</w:t>
      </w:r>
      <w:r w:rsidR="002870F3">
        <w:rPr>
          <w:rFonts w:ascii="Arial" w:hAnsi="Arial" w:cs="Arial"/>
          <w:sz w:val="20"/>
          <w:szCs w:val="20"/>
        </w:rPr>
        <w:t>ção e para as próprias empresas», afirmou.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54DD2" w:rsidRDefault="00935D4E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presidente da </w:t>
      </w:r>
      <w:proofErr w:type="spellStart"/>
      <w:r>
        <w:rPr>
          <w:rFonts w:ascii="Arial" w:hAnsi="Arial" w:cs="Arial"/>
          <w:sz w:val="20"/>
          <w:szCs w:val="20"/>
        </w:rPr>
        <w:t>Cefamol</w:t>
      </w:r>
      <w:proofErr w:type="spellEnd"/>
      <w:r>
        <w:rPr>
          <w:rFonts w:ascii="Arial" w:hAnsi="Arial" w:cs="Arial"/>
          <w:sz w:val="20"/>
          <w:szCs w:val="20"/>
        </w:rPr>
        <w:t>, João Faustino, enaltece</w:t>
      </w:r>
      <w:r w:rsidR="005E7E9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4E493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parceria </w:t>
      </w:r>
      <w:r w:rsidR="002870F3">
        <w:rPr>
          <w:rFonts w:ascii="Arial" w:hAnsi="Arial" w:cs="Arial"/>
          <w:sz w:val="20"/>
          <w:szCs w:val="20"/>
        </w:rPr>
        <w:t>entre as três entidades</w:t>
      </w:r>
      <w:r w:rsidR="00A319C9">
        <w:rPr>
          <w:rFonts w:ascii="Arial" w:hAnsi="Arial" w:cs="Arial"/>
          <w:sz w:val="20"/>
          <w:szCs w:val="20"/>
        </w:rPr>
        <w:t>,</w:t>
      </w:r>
      <w:r w:rsidR="002870F3">
        <w:rPr>
          <w:rFonts w:ascii="Arial" w:hAnsi="Arial" w:cs="Arial"/>
          <w:sz w:val="20"/>
          <w:szCs w:val="20"/>
        </w:rPr>
        <w:t xml:space="preserve"> bem </w:t>
      </w:r>
      <w:r>
        <w:rPr>
          <w:rFonts w:ascii="Arial" w:hAnsi="Arial" w:cs="Arial"/>
          <w:sz w:val="20"/>
          <w:szCs w:val="20"/>
        </w:rPr>
        <w:t xml:space="preserve">trabalhada e que tem dado os seus resultados. «Este é um apoio que a indústria pode dar aos estudantes, com mais desafios, e </w:t>
      </w:r>
      <w:r w:rsidR="002870F3">
        <w:rPr>
          <w:rFonts w:ascii="Arial" w:hAnsi="Arial" w:cs="Arial"/>
          <w:sz w:val="20"/>
          <w:szCs w:val="20"/>
        </w:rPr>
        <w:t xml:space="preserve">na luta pelo </w:t>
      </w:r>
      <w:proofErr w:type="spellStart"/>
      <w:proofErr w:type="gramStart"/>
      <w:r w:rsidR="002870F3" w:rsidRPr="002870F3">
        <w:rPr>
          <w:rFonts w:ascii="Arial" w:hAnsi="Arial" w:cs="Arial"/>
          <w:i/>
          <w:sz w:val="20"/>
          <w:szCs w:val="20"/>
        </w:rPr>
        <w:t>know</w:t>
      </w:r>
      <w:proofErr w:type="spellEnd"/>
      <w:r w:rsidR="002870F3" w:rsidRPr="002870F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870F3">
        <w:rPr>
          <w:rFonts w:ascii="Arial" w:hAnsi="Arial" w:cs="Arial"/>
          <w:i/>
          <w:sz w:val="20"/>
          <w:szCs w:val="20"/>
        </w:rPr>
        <w:t>how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Havendo conhecimento de um lado e do outro é possível partilhar experiências e ter resultados.» João Faustino evidenciou a mais-valia do pagamento de propinas aos jovens que entram n</w:t>
      </w:r>
      <w:r w:rsidR="005E7E9B">
        <w:rPr>
          <w:rFonts w:ascii="Arial" w:hAnsi="Arial" w:cs="Arial"/>
          <w:sz w:val="20"/>
          <w:szCs w:val="20"/>
        </w:rPr>
        <w:t>o Politécnico de Leiria atravé</w:t>
      </w:r>
      <w:r>
        <w:rPr>
          <w:rFonts w:ascii="Arial" w:hAnsi="Arial" w:cs="Arial"/>
          <w:sz w:val="20"/>
          <w:szCs w:val="20"/>
        </w:rPr>
        <w:t>s das Bolsas IPL</w:t>
      </w:r>
      <w:r w:rsidR="005E7E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Indústria</w:t>
      </w:r>
      <w:r w:rsidR="00DA7DF8">
        <w:rPr>
          <w:rFonts w:ascii="Arial" w:hAnsi="Arial" w:cs="Arial"/>
          <w:sz w:val="20"/>
          <w:szCs w:val="20"/>
        </w:rPr>
        <w:t>.</w:t>
      </w:r>
    </w:p>
    <w:p w:rsidR="005E7E9B" w:rsidRDefault="005E7E9B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Nuno Mangas, presidente do Politécnico de Leiria, relembrou como </w:t>
      </w:r>
      <w:r w:rsidR="002870F3">
        <w:rPr>
          <w:rFonts w:ascii="Arial" w:hAnsi="Arial" w:cs="Arial"/>
          <w:sz w:val="20"/>
          <w:szCs w:val="20"/>
        </w:rPr>
        <w:t xml:space="preserve">começou </w:t>
      </w:r>
      <w:r>
        <w:rPr>
          <w:rFonts w:ascii="Arial" w:hAnsi="Arial" w:cs="Arial"/>
          <w:sz w:val="20"/>
          <w:szCs w:val="20"/>
        </w:rPr>
        <w:t xml:space="preserve">a parceria entre o </w:t>
      </w:r>
      <w:r w:rsidR="00A319C9">
        <w:rPr>
          <w:rFonts w:ascii="Arial" w:hAnsi="Arial" w:cs="Arial"/>
          <w:sz w:val="20"/>
          <w:szCs w:val="20"/>
        </w:rPr>
        <w:t>IPLeiria</w:t>
      </w:r>
      <w:r w:rsidR="002870F3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="002870F3">
        <w:rPr>
          <w:rFonts w:ascii="Arial" w:hAnsi="Arial" w:cs="Arial"/>
          <w:sz w:val="20"/>
          <w:szCs w:val="20"/>
        </w:rPr>
        <w:t>Nerlei</w:t>
      </w:r>
      <w:proofErr w:type="spellEnd"/>
      <w:r w:rsidR="002870F3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="002870F3">
        <w:rPr>
          <w:rFonts w:ascii="Arial" w:hAnsi="Arial" w:cs="Arial"/>
          <w:sz w:val="20"/>
          <w:szCs w:val="20"/>
        </w:rPr>
        <w:t>Cefamol</w:t>
      </w:r>
      <w:proofErr w:type="spellEnd"/>
      <w:r w:rsidR="002870F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da necessidade de aproximar a Academia e a Indústria, e </w:t>
      </w:r>
      <w:r w:rsidR="002870F3">
        <w:rPr>
          <w:rFonts w:ascii="Arial" w:hAnsi="Arial" w:cs="Arial"/>
          <w:sz w:val="20"/>
          <w:szCs w:val="20"/>
        </w:rPr>
        <w:t xml:space="preserve">a importância de </w:t>
      </w:r>
      <w:r>
        <w:rPr>
          <w:rFonts w:ascii="Arial" w:hAnsi="Arial" w:cs="Arial"/>
          <w:sz w:val="20"/>
          <w:szCs w:val="20"/>
        </w:rPr>
        <w:t xml:space="preserve">mostrar </w:t>
      </w:r>
      <w:r w:rsidR="002870F3">
        <w:rPr>
          <w:rFonts w:ascii="Arial" w:hAnsi="Arial" w:cs="Arial"/>
          <w:sz w:val="20"/>
          <w:szCs w:val="20"/>
        </w:rPr>
        <w:t xml:space="preserve">publicamente </w:t>
      </w:r>
      <w:r>
        <w:rPr>
          <w:rFonts w:ascii="Arial" w:hAnsi="Arial" w:cs="Arial"/>
          <w:sz w:val="20"/>
          <w:szCs w:val="20"/>
        </w:rPr>
        <w:t xml:space="preserve">esses resultados. Nuno Mangas destacou os três eixos que sustentam o protocolo, iniciado em </w:t>
      </w:r>
      <w:proofErr w:type="spellStart"/>
      <w:r>
        <w:rPr>
          <w:rFonts w:ascii="Arial" w:hAnsi="Arial" w:cs="Arial"/>
          <w:sz w:val="20"/>
          <w:szCs w:val="20"/>
        </w:rPr>
        <w:t>julho</w:t>
      </w:r>
      <w:proofErr w:type="spellEnd"/>
      <w:r>
        <w:rPr>
          <w:rFonts w:ascii="Arial" w:hAnsi="Arial" w:cs="Arial"/>
          <w:sz w:val="20"/>
          <w:szCs w:val="20"/>
        </w:rPr>
        <w:t xml:space="preserve"> de 2013, que aposta na formação em contexto empresarial, em que os estudantes estão em contacto com as empresas; a disseminação do conhecimento, que permite a ligação dos docentes com os técnicos, gestores e engenheiros das empresas, o que potencia mais </w:t>
      </w:r>
      <w:proofErr w:type="spellStart"/>
      <w:r>
        <w:rPr>
          <w:rFonts w:ascii="Arial" w:hAnsi="Arial" w:cs="Arial"/>
          <w:sz w:val="20"/>
          <w:szCs w:val="20"/>
        </w:rPr>
        <w:t>projetos</w:t>
      </w:r>
      <w:proofErr w:type="spellEnd"/>
      <w:r>
        <w:rPr>
          <w:rFonts w:ascii="Arial" w:hAnsi="Arial" w:cs="Arial"/>
          <w:sz w:val="20"/>
          <w:szCs w:val="20"/>
        </w:rPr>
        <w:t xml:space="preserve"> de I&amp;D e prestações de serviços na área da investigação; e a responsabilidade social, com a atribuição de bolsas de estudo.</w:t>
      </w:r>
    </w:p>
    <w:p w:rsidR="00EC42B1" w:rsidRDefault="002870F3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«A forte ligação do Politécnico de Leiria com as </w:t>
      </w:r>
      <w:r w:rsidR="005E7E9B">
        <w:rPr>
          <w:rFonts w:ascii="Arial" w:hAnsi="Arial" w:cs="Arial"/>
          <w:sz w:val="20"/>
          <w:szCs w:val="20"/>
        </w:rPr>
        <w:t>empresas</w:t>
      </w:r>
      <w:r>
        <w:rPr>
          <w:rFonts w:ascii="Arial" w:hAnsi="Arial" w:cs="Arial"/>
          <w:sz w:val="20"/>
          <w:szCs w:val="20"/>
        </w:rPr>
        <w:t xml:space="preserve"> da </w:t>
      </w:r>
      <w:r w:rsidR="00A319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egião </w:t>
      </w:r>
      <w:r w:rsidR="005E7E9B">
        <w:rPr>
          <w:rFonts w:ascii="Arial" w:hAnsi="Arial" w:cs="Arial"/>
          <w:sz w:val="20"/>
          <w:szCs w:val="20"/>
        </w:rPr>
        <w:t>resulta em oportunidades únicas, onde existe uma formação de qualidade</w:t>
      </w:r>
      <w:r w:rsidR="00EC42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com fortes </w:t>
      </w:r>
      <w:proofErr w:type="spellStart"/>
      <w:r>
        <w:rPr>
          <w:rFonts w:ascii="Arial" w:hAnsi="Arial" w:cs="Arial"/>
          <w:sz w:val="20"/>
          <w:szCs w:val="20"/>
        </w:rPr>
        <w:t>perspe</w:t>
      </w:r>
      <w:r w:rsidR="00EC42B1">
        <w:rPr>
          <w:rFonts w:ascii="Arial" w:hAnsi="Arial" w:cs="Arial"/>
          <w:sz w:val="20"/>
          <w:szCs w:val="20"/>
        </w:rPr>
        <w:t>tivas</w:t>
      </w:r>
      <w:proofErr w:type="spellEnd"/>
      <w:r w:rsidR="00EC42B1">
        <w:rPr>
          <w:rFonts w:ascii="Arial" w:hAnsi="Arial" w:cs="Arial"/>
          <w:sz w:val="20"/>
          <w:szCs w:val="20"/>
        </w:rPr>
        <w:t xml:space="preserve"> de crescimento, numa região que preza pela qualidade de vida, onde os estudantes vêm estudar e podem ficar a trabalhar.» Nuno Mangas afirmou que «esta parceria é um caminho que deve ser alimentado continuamente, e é importante que as empresas se mantenham envolvidas nesta parceria, nesta vontade de crescer, pois só assim é possível o sucesso que temos alcançado».</w:t>
      </w:r>
    </w:p>
    <w:p w:rsidR="007E4E68" w:rsidRPr="007E4E68" w:rsidRDefault="00EC42B1" w:rsidP="007E4E6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resultados do protocolo IPL Indústria relativos a 2016/2017, apresentados </w:t>
      </w:r>
      <w:r w:rsidR="00A319C9">
        <w:rPr>
          <w:rFonts w:ascii="Arial" w:hAnsi="Arial" w:cs="Arial"/>
          <w:sz w:val="20"/>
          <w:szCs w:val="20"/>
        </w:rPr>
        <w:t>por Neusa Magalhães, secretária-</w:t>
      </w:r>
      <w:r>
        <w:rPr>
          <w:rFonts w:ascii="Arial" w:hAnsi="Arial" w:cs="Arial"/>
          <w:sz w:val="20"/>
          <w:szCs w:val="20"/>
        </w:rPr>
        <w:t xml:space="preserve">geral da </w:t>
      </w:r>
      <w:proofErr w:type="spellStart"/>
      <w:r>
        <w:rPr>
          <w:rFonts w:ascii="Arial" w:hAnsi="Arial" w:cs="Arial"/>
          <w:sz w:val="20"/>
          <w:szCs w:val="20"/>
        </w:rPr>
        <w:t>Nerlei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2870F3">
        <w:rPr>
          <w:rFonts w:ascii="Arial" w:hAnsi="Arial" w:cs="Arial"/>
          <w:sz w:val="20"/>
          <w:szCs w:val="20"/>
        </w:rPr>
        <w:t xml:space="preserve"> mostram «o trabalho conjunto das</w:t>
      </w:r>
      <w:r>
        <w:rPr>
          <w:rFonts w:ascii="Arial" w:hAnsi="Arial" w:cs="Arial"/>
          <w:sz w:val="20"/>
          <w:szCs w:val="20"/>
        </w:rPr>
        <w:t xml:space="preserve"> empresas que se disponibilizam </w:t>
      </w:r>
      <w:r w:rsidR="002870F3">
        <w:rPr>
          <w:rFonts w:ascii="Arial" w:hAnsi="Arial" w:cs="Arial"/>
          <w:sz w:val="20"/>
          <w:szCs w:val="20"/>
        </w:rPr>
        <w:t xml:space="preserve">a acolher os estudantes </w:t>
      </w:r>
      <w:r>
        <w:rPr>
          <w:rFonts w:ascii="Arial" w:hAnsi="Arial" w:cs="Arial"/>
          <w:sz w:val="20"/>
          <w:szCs w:val="20"/>
        </w:rPr>
        <w:t xml:space="preserve">e das equipas que representam as três entidades promotoras que dão corpo e seguimento a esta parceria». </w:t>
      </w:r>
      <w:r w:rsidR="00713730">
        <w:rPr>
          <w:rFonts w:ascii="Arial" w:hAnsi="Arial" w:cs="Arial"/>
          <w:sz w:val="20"/>
          <w:szCs w:val="20"/>
        </w:rPr>
        <w:t xml:space="preserve">A parceria entre as três entidades resultou no último ano na realização de </w:t>
      </w:r>
      <w:r w:rsidR="007E4E68">
        <w:rPr>
          <w:rFonts w:ascii="Arial" w:hAnsi="Arial" w:cs="Arial"/>
          <w:sz w:val="20"/>
          <w:szCs w:val="20"/>
        </w:rPr>
        <w:t xml:space="preserve">31 </w:t>
      </w:r>
      <w:r w:rsidR="00713730">
        <w:rPr>
          <w:rFonts w:ascii="Arial" w:hAnsi="Arial" w:cs="Arial"/>
          <w:sz w:val="20"/>
          <w:szCs w:val="20"/>
        </w:rPr>
        <w:t xml:space="preserve">visitas de estudo, e ao nível da formação em contexto empresarial destaca-se a concretização de </w:t>
      </w:r>
      <w:r w:rsidR="007E4E68">
        <w:rPr>
          <w:rFonts w:ascii="Arial" w:hAnsi="Arial" w:cs="Arial"/>
          <w:sz w:val="20"/>
          <w:szCs w:val="20"/>
        </w:rPr>
        <w:t>73</w:t>
      </w:r>
      <w:r w:rsidR="00A64F34">
        <w:rPr>
          <w:rFonts w:ascii="Arial" w:hAnsi="Arial" w:cs="Arial"/>
          <w:sz w:val="20"/>
          <w:szCs w:val="20"/>
        </w:rPr>
        <w:t xml:space="preserve"> </w:t>
      </w:r>
      <w:r w:rsidR="00713730">
        <w:rPr>
          <w:rFonts w:ascii="Arial" w:hAnsi="Arial" w:cs="Arial"/>
          <w:sz w:val="20"/>
          <w:szCs w:val="20"/>
        </w:rPr>
        <w:t xml:space="preserve">estágios extracurriculares de verão, </w:t>
      </w:r>
      <w:r w:rsidR="007E4E68">
        <w:rPr>
          <w:rFonts w:ascii="Arial" w:hAnsi="Arial" w:cs="Arial"/>
          <w:sz w:val="20"/>
          <w:szCs w:val="20"/>
        </w:rPr>
        <w:t>135 estágios curriculares de licenciaturas, 49</w:t>
      </w:r>
      <w:r w:rsidR="00A64F34">
        <w:rPr>
          <w:rFonts w:ascii="Arial" w:hAnsi="Arial" w:cs="Arial"/>
          <w:sz w:val="20"/>
          <w:szCs w:val="20"/>
        </w:rPr>
        <w:t xml:space="preserve"> </w:t>
      </w:r>
      <w:r w:rsidR="00713730">
        <w:rPr>
          <w:rFonts w:ascii="Arial" w:hAnsi="Arial" w:cs="Arial"/>
          <w:sz w:val="20"/>
          <w:szCs w:val="20"/>
        </w:rPr>
        <w:t xml:space="preserve">estágios curriculares de mestrado nas empresas e </w:t>
      </w:r>
      <w:r w:rsidR="007E4E68">
        <w:rPr>
          <w:rFonts w:ascii="Arial" w:hAnsi="Arial" w:cs="Arial"/>
          <w:sz w:val="20"/>
          <w:szCs w:val="20"/>
        </w:rPr>
        <w:t xml:space="preserve">28 </w:t>
      </w:r>
      <w:r w:rsidR="00713730">
        <w:rPr>
          <w:rFonts w:ascii="Arial" w:hAnsi="Arial" w:cs="Arial"/>
          <w:sz w:val="20"/>
          <w:szCs w:val="20"/>
        </w:rPr>
        <w:t xml:space="preserve">trabalhos de investigação e de </w:t>
      </w:r>
      <w:proofErr w:type="spellStart"/>
      <w:r w:rsidR="00713730">
        <w:rPr>
          <w:rFonts w:ascii="Arial" w:hAnsi="Arial" w:cs="Arial"/>
          <w:sz w:val="20"/>
          <w:szCs w:val="20"/>
        </w:rPr>
        <w:t>projeto</w:t>
      </w:r>
      <w:proofErr w:type="spellEnd"/>
      <w:r w:rsidR="00713730">
        <w:rPr>
          <w:rFonts w:ascii="Arial" w:hAnsi="Arial" w:cs="Arial"/>
          <w:sz w:val="20"/>
          <w:szCs w:val="20"/>
        </w:rPr>
        <w:t xml:space="preserve"> de mestrado. Durante os quatro anos de cooperação foram organizados </w:t>
      </w:r>
      <w:r w:rsidR="007E4E68" w:rsidRPr="00A64F34">
        <w:rPr>
          <w:rFonts w:ascii="Arial" w:hAnsi="Arial" w:cs="Arial"/>
          <w:sz w:val="20"/>
          <w:szCs w:val="20"/>
        </w:rPr>
        <w:t>83</w:t>
      </w:r>
      <w:r w:rsidR="00713730">
        <w:rPr>
          <w:rFonts w:ascii="Arial" w:hAnsi="Arial" w:cs="Arial"/>
          <w:sz w:val="20"/>
          <w:szCs w:val="20"/>
        </w:rPr>
        <w:t xml:space="preserve"> </w:t>
      </w:r>
      <w:r w:rsidR="007E4E68">
        <w:rPr>
          <w:rFonts w:ascii="Arial" w:hAnsi="Arial" w:cs="Arial"/>
          <w:sz w:val="20"/>
          <w:szCs w:val="20"/>
        </w:rPr>
        <w:t>s</w:t>
      </w:r>
      <w:r w:rsidR="007E4E68" w:rsidRPr="007E4E68">
        <w:rPr>
          <w:rFonts w:ascii="Arial" w:hAnsi="Arial" w:cs="Arial"/>
          <w:sz w:val="20"/>
          <w:szCs w:val="20"/>
        </w:rPr>
        <w:t xml:space="preserve">eminários, </w:t>
      </w:r>
      <w:proofErr w:type="gramStart"/>
      <w:r w:rsidR="007E4E68" w:rsidRPr="007E4E68">
        <w:rPr>
          <w:rFonts w:ascii="Arial" w:hAnsi="Arial" w:cs="Arial"/>
          <w:sz w:val="20"/>
          <w:szCs w:val="20"/>
        </w:rPr>
        <w:t>workshops</w:t>
      </w:r>
      <w:proofErr w:type="gramEnd"/>
      <w:r w:rsidR="007E4E68" w:rsidRPr="007E4E68">
        <w:rPr>
          <w:rFonts w:ascii="Arial" w:hAnsi="Arial" w:cs="Arial"/>
          <w:sz w:val="20"/>
          <w:szCs w:val="20"/>
        </w:rPr>
        <w:t xml:space="preserve">, aulas abertas e </w:t>
      </w:r>
      <w:proofErr w:type="spellStart"/>
      <w:r w:rsidR="007E4E68" w:rsidRPr="007E4E68">
        <w:rPr>
          <w:rFonts w:ascii="Arial" w:hAnsi="Arial" w:cs="Arial"/>
          <w:sz w:val="20"/>
          <w:szCs w:val="20"/>
        </w:rPr>
        <w:t>ações</w:t>
      </w:r>
      <w:proofErr w:type="spellEnd"/>
      <w:r w:rsidR="007E4E68" w:rsidRPr="007E4E68">
        <w:rPr>
          <w:rFonts w:ascii="Arial" w:hAnsi="Arial" w:cs="Arial"/>
          <w:sz w:val="20"/>
          <w:szCs w:val="20"/>
        </w:rPr>
        <w:t xml:space="preserve"> de formação para colaboradores de empresas</w:t>
      </w:r>
      <w:r w:rsidR="007E4E68">
        <w:rPr>
          <w:rFonts w:ascii="Arial" w:hAnsi="Arial" w:cs="Arial"/>
          <w:sz w:val="20"/>
          <w:szCs w:val="20"/>
        </w:rPr>
        <w:t xml:space="preserve"> e 21 p</w:t>
      </w:r>
      <w:r w:rsidR="007E4E68" w:rsidRPr="007E4E68">
        <w:rPr>
          <w:rFonts w:ascii="Arial" w:hAnsi="Arial" w:cs="Arial"/>
          <w:sz w:val="20"/>
          <w:szCs w:val="20"/>
        </w:rPr>
        <w:t>restações de serviço a empresas</w:t>
      </w:r>
      <w:r w:rsidR="003C0892">
        <w:rPr>
          <w:rFonts w:ascii="Arial" w:hAnsi="Arial" w:cs="Arial"/>
          <w:sz w:val="20"/>
          <w:szCs w:val="20"/>
        </w:rPr>
        <w:t>.</w:t>
      </w:r>
    </w:p>
    <w:p w:rsidR="00EC42B1" w:rsidRDefault="003C0892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Del="007E4E68">
        <w:rPr>
          <w:rFonts w:ascii="Arial" w:hAnsi="Arial" w:cs="Arial"/>
          <w:sz w:val="20"/>
          <w:szCs w:val="20"/>
        </w:rPr>
        <w:lastRenderedPageBreak/>
        <w:t xml:space="preserve"> </w:t>
      </w:r>
      <w:r w:rsidR="00EC42B1">
        <w:rPr>
          <w:rFonts w:ascii="Arial" w:hAnsi="Arial" w:cs="Arial"/>
          <w:sz w:val="20"/>
          <w:szCs w:val="20"/>
        </w:rPr>
        <w:t xml:space="preserve">“Os desafios da Indústria 4.0” foi o tema da mesa redonda, moderada pela jornalista Ana Isabel Costa, da Antena 1, que juntou António Mira, da Siemens Portugal, Gilberto Landim, da </w:t>
      </w:r>
      <w:proofErr w:type="spellStart"/>
      <w:r w:rsidR="00EC42B1">
        <w:rPr>
          <w:rFonts w:ascii="Arial" w:hAnsi="Arial" w:cs="Arial"/>
          <w:sz w:val="20"/>
          <w:szCs w:val="20"/>
        </w:rPr>
        <w:t>Key</w:t>
      </w:r>
      <w:proofErr w:type="spellEnd"/>
      <w:r w:rsidR="00EC42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42B1">
        <w:rPr>
          <w:rFonts w:ascii="Arial" w:hAnsi="Arial" w:cs="Arial"/>
          <w:sz w:val="20"/>
          <w:szCs w:val="20"/>
        </w:rPr>
        <w:t>Plastics</w:t>
      </w:r>
      <w:proofErr w:type="spellEnd"/>
      <w:r w:rsidR="00EC42B1">
        <w:rPr>
          <w:rFonts w:ascii="Arial" w:hAnsi="Arial" w:cs="Arial"/>
          <w:sz w:val="20"/>
          <w:szCs w:val="20"/>
        </w:rPr>
        <w:t xml:space="preserve"> Portugal, Jorge Portugal, da COTEC Portugal, Paulo Almeida, da Associação Empresarial de Portugal, e Paulo Pinto, da La </w:t>
      </w:r>
      <w:proofErr w:type="spellStart"/>
      <w:r w:rsidR="00EC42B1">
        <w:rPr>
          <w:rFonts w:ascii="Arial" w:hAnsi="Arial" w:cs="Arial"/>
          <w:sz w:val="20"/>
          <w:szCs w:val="20"/>
        </w:rPr>
        <w:t>Redoute</w:t>
      </w:r>
      <w:proofErr w:type="spellEnd"/>
      <w:r w:rsidR="00EC42B1">
        <w:rPr>
          <w:rFonts w:ascii="Arial" w:hAnsi="Arial" w:cs="Arial"/>
          <w:sz w:val="20"/>
          <w:szCs w:val="20"/>
        </w:rPr>
        <w:t xml:space="preserve"> Portugal e Espanha.</w:t>
      </w:r>
    </w:p>
    <w:p w:rsidR="005E7E9B" w:rsidRDefault="002870F3" w:rsidP="00791B1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António Mira, </w:t>
      </w:r>
      <w:proofErr w:type="spellStart"/>
      <w:r w:rsidRPr="0076538C">
        <w:rPr>
          <w:rFonts w:ascii="Arial" w:hAnsi="Arial" w:cs="Arial"/>
          <w:sz w:val="20"/>
          <w:szCs w:val="20"/>
        </w:rPr>
        <w:t>diretor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6538C">
        <w:rPr>
          <w:rFonts w:ascii="Arial" w:hAnsi="Arial" w:cs="Arial"/>
          <w:sz w:val="20"/>
          <w:szCs w:val="20"/>
        </w:rPr>
        <w:t>para a área da Indústria da Siemens Portugal – Responsável pelos temas digitalização, indústria 4.0</w:t>
      </w:r>
      <w:r>
        <w:rPr>
          <w:rFonts w:ascii="Arial" w:hAnsi="Arial" w:cs="Arial"/>
          <w:sz w:val="20"/>
          <w:szCs w:val="20"/>
        </w:rPr>
        <w:t xml:space="preserve"> </w:t>
      </w:r>
      <w:r w:rsidR="00791B14">
        <w:rPr>
          <w:rFonts w:ascii="Arial" w:hAnsi="Arial" w:cs="Arial"/>
          <w:sz w:val="20"/>
          <w:szCs w:val="20"/>
        </w:rPr>
        <w:t xml:space="preserve">destacou o centro de competências na área de I&amp;D que existe em Portugal, fornecedor de quadros qualificados, nomeadamente na área da </w:t>
      </w:r>
      <w:proofErr w:type="spellStart"/>
      <w:r w:rsidR="00791B14">
        <w:rPr>
          <w:rFonts w:ascii="Arial" w:hAnsi="Arial" w:cs="Arial"/>
          <w:sz w:val="20"/>
          <w:szCs w:val="20"/>
        </w:rPr>
        <w:t>cibersegurança</w:t>
      </w:r>
      <w:proofErr w:type="spellEnd"/>
      <w:r w:rsidR="00791B14">
        <w:rPr>
          <w:rFonts w:ascii="Arial" w:hAnsi="Arial" w:cs="Arial"/>
          <w:sz w:val="20"/>
          <w:szCs w:val="20"/>
        </w:rPr>
        <w:t>, que importa requalificar para os novos desafios na automatização de processos. Já Paulo Almeida</w:t>
      </w:r>
      <w:r>
        <w:rPr>
          <w:rFonts w:ascii="Arial" w:hAnsi="Arial" w:cs="Arial"/>
          <w:sz w:val="20"/>
          <w:szCs w:val="20"/>
        </w:rPr>
        <w:t>, presidente da Associação Empresarial de Portugal,</w:t>
      </w:r>
      <w:r w:rsidR="00791B14">
        <w:rPr>
          <w:rFonts w:ascii="Arial" w:hAnsi="Arial" w:cs="Arial"/>
          <w:sz w:val="20"/>
          <w:szCs w:val="20"/>
        </w:rPr>
        <w:t xml:space="preserve"> salientou que esta “revolução” não se iniciou agora, pois muitos dos </w:t>
      </w:r>
      <w:proofErr w:type="spellStart"/>
      <w:r w:rsidR="00791B14">
        <w:rPr>
          <w:rFonts w:ascii="Arial" w:hAnsi="Arial" w:cs="Arial"/>
          <w:sz w:val="20"/>
          <w:szCs w:val="20"/>
        </w:rPr>
        <w:t>setores</w:t>
      </w:r>
      <w:proofErr w:type="spellEnd"/>
      <w:r w:rsidR="00791B14">
        <w:rPr>
          <w:rFonts w:ascii="Arial" w:hAnsi="Arial" w:cs="Arial"/>
          <w:sz w:val="20"/>
          <w:szCs w:val="20"/>
        </w:rPr>
        <w:t xml:space="preserve"> já incorporam estas tecnologias. «Temos uma </w:t>
      </w:r>
      <w:proofErr w:type="spellStart"/>
      <w:r w:rsidR="00791B14">
        <w:rPr>
          <w:rFonts w:ascii="Arial" w:hAnsi="Arial" w:cs="Arial"/>
          <w:sz w:val="20"/>
          <w:szCs w:val="20"/>
        </w:rPr>
        <w:t>atividade</w:t>
      </w:r>
      <w:proofErr w:type="spellEnd"/>
      <w:r w:rsidR="00791B14">
        <w:rPr>
          <w:rFonts w:ascii="Arial" w:hAnsi="Arial" w:cs="Arial"/>
          <w:sz w:val="20"/>
          <w:szCs w:val="20"/>
        </w:rPr>
        <w:t xml:space="preserve"> empresarial muito virada para os mercados externos, embora no ranking mundial não sejamos vistos como </w:t>
      </w:r>
      <w:r>
        <w:rPr>
          <w:rFonts w:ascii="Arial" w:hAnsi="Arial" w:cs="Arial"/>
          <w:sz w:val="20"/>
          <w:szCs w:val="20"/>
        </w:rPr>
        <w:t xml:space="preserve">um país </w:t>
      </w:r>
      <w:r w:rsidR="00791B14">
        <w:rPr>
          <w:rFonts w:ascii="Arial" w:hAnsi="Arial" w:cs="Arial"/>
          <w:sz w:val="20"/>
          <w:szCs w:val="20"/>
        </w:rPr>
        <w:t>exportador.»</w:t>
      </w:r>
    </w:p>
    <w:p w:rsidR="00791B14" w:rsidRDefault="00791B14" w:rsidP="00791B1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76538C">
        <w:rPr>
          <w:rFonts w:ascii="Arial" w:hAnsi="Arial" w:cs="Arial"/>
          <w:sz w:val="20"/>
          <w:szCs w:val="20"/>
        </w:rPr>
        <w:t>diretor</w:t>
      </w:r>
      <w:proofErr w:type="spellEnd"/>
      <w:r w:rsidRPr="0076538C">
        <w:rPr>
          <w:rFonts w:ascii="Arial" w:hAnsi="Arial" w:cs="Arial"/>
          <w:sz w:val="20"/>
          <w:szCs w:val="20"/>
        </w:rPr>
        <w:t xml:space="preserve"> </w:t>
      </w:r>
      <w:r w:rsidR="0076538C" w:rsidRPr="0076538C">
        <w:rPr>
          <w:rFonts w:ascii="Arial" w:hAnsi="Arial" w:cs="Arial"/>
          <w:sz w:val="20"/>
          <w:szCs w:val="20"/>
        </w:rPr>
        <w:t xml:space="preserve">fabril da </w:t>
      </w:r>
      <w:proofErr w:type="spellStart"/>
      <w:r w:rsidRPr="0076538C">
        <w:rPr>
          <w:rFonts w:ascii="Arial" w:hAnsi="Arial" w:cs="Arial"/>
          <w:sz w:val="20"/>
          <w:szCs w:val="20"/>
        </w:rPr>
        <w:t>Key</w:t>
      </w:r>
      <w:proofErr w:type="spellEnd"/>
      <w:r w:rsidRPr="007653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538C">
        <w:rPr>
          <w:rFonts w:ascii="Arial" w:hAnsi="Arial" w:cs="Arial"/>
          <w:sz w:val="20"/>
          <w:szCs w:val="20"/>
        </w:rPr>
        <w:t>Plastics</w:t>
      </w:r>
      <w:proofErr w:type="spellEnd"/>
      <w:r w:rsidRPr="0076538C">
        <w:rPr>
          <w:rFonts w:ascii="Arial" w:hAnsi="Arial" w:cs="Arial"/>
          <w:sz w:val="20"/>
          <w:szCs w:val="20"/>
        </w:rPr>
        <w:t xml:space="preserve"> Portugal,</w:t>
      </w:r>
      <w:r>
        <w:rPr>
          <w:rFonts w:ascii="Arial" w:hAnsi="Arial" w:cs="Arial"/>
          <w:sz w:val="20"/>
          <w:szCs w:val="20"/>
        </w:rPr>
        <w:t xml:space="preserve"> Gilberto Landim, </w:t>
      </w:r>
      <w:r w:rsidR="007E5C2F">
        <w:rPr>
          <w:rFonts w:ascii="Arial" w:hAnsi="Arial" w:cs="Arial"/>
          <w:sz w:val="20"/>
          <w:szCs w:val="20"/>
        </w:rPr>
        <w:t>destacou</w:t>
      </w:r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adoção</w:t>
      </w:r>
      <w:proofErr w:type="spellEnd"/>
      <w:r>
        <w:rPr>
          <w:rFonts w:ascii="Arial" w:hAnsi="Arial" w:cs="Arial"/>
          <w:sz w:val="20"/>
          <w:szCs w:val="20"/>
        </w:rPr>
        <w:t xml:space="preserve"> de vários </w:t>
      </w:r>
      <w:proofErr w:type="gramStart"/>
      <w:r>
        <w:rPr>
          <w:rFonts w:ascii="Arial" w:hAnsi="Arial" w:cs="Arial"/>
          <w:sz w:val="20"/>
          <w:szCs w:val="20"/>
        </w:rPr>
        <w:t>softwares</w:t>
      </w:r>
      <w:proofErr w:type="gramEnd"/>
      <w:r>
        <w:rPr>
          <w:rFonts w:ascii="Arial" w:hAnsi="Arial" w:cs="Arial"/>
          <w:sz w:val="20"/>
          <w:szCs w:val="20"/>
        </w:rPr>
        <w:t xml:space="preserve"> de produção para a implementação de sistemas de melhoria, bem como o investimento na formação interna para a capacitação dos recursos humanos na aplicação da transformação digital dos processos produtivos.</w:t>
      </w:r>
    </w:p>
    <w:p w:rsidR="00791B14" w:rsidRDefault="00791B14" w:rsidP="00791B1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evolução e mudança do </w:t>
      </w:r>
      <w:r w:rsidR="007E5C2F">
        <w:rPr>
          <w:rFonts w:ascii="Arial" w:hAnsi="Arial" w:cs="Arial"/>
          <w:sz w:val="20"/>
          <w:szCs w:val="20"/>
        </w:rPr>
        <w:t xml:space="preserve">perfil do </w:t>
      </w:r>
      <w:r>
        <w:rPr>
          <w:rFonts w:ascii="Arial" w:hAnsi="Arial" w:cs="Arial"/>
          <w:sz w:val="20"/>
          <w:szCs w:val="20"/>
        </w:rPr>
        <w:t xml:space="preserve">consumidor foi o destaque de Paulo Pinto, </w:t>
      </w:r>
      <w:r w:rsidR="007E5C2F">
        <w:rPr>
          <w:rFonts w:ascii="Arial" w:hAnsi="Arial" w:cs="Arial"/>
          <w:sz w:val="20"/>
          <w:szCs w:val="20"/>
        </w:rPr>
        <w:t xml:space="preserve">CEO </w:t>
      </w:r>
      <w:r>
        <w:rPr>
          <w:rFonts w:ascii="Arial" w:hAnsi="Arial" w:cs="Arial"/>
          <w:sz w:val="20"/>
          <w:szCs w:val="20"/>
        </w:rPr>
        <w:t xml:space="preserve">da La </w:t>
      </w:r>
      <w:proofErr w:type="spellStart"/>
      <w:r>
        <w:rPr>
          <w:rFonts w:ascii="Arial" w:hAnsi="Arial" w:cs="Arial"/>
          <w:sz w:val="20"/>
          <w:szCs w:val="20"/>
        </w:rPr>
        <w:t>Redoute</w:t>
      </w:r>
      <w:proofErr w:type="spellEnd"/>
      <w:r w:rsidR="007E5C2F">
        <w:rPr>
          <w:rFonts w:ascii="Arial" w:hAnsi="Arial" w:cs="Arial"/>
          <w:sz w:val="20"/>
          <w:szCs w:val="20"/>
        </w:rPr>
        <w:t xml:space="preserve"> Portugal e Espanha</w:t>
      </w:r>
      <w:r>
        <w:rPr>
          <w:rFonts w:ascii="Arial" w:hAnsi="Arial" w:cs="Arial"/>
          <w:sz w:val="20"/>
          <w:szCs w:val="20"/>
        </w:rPr>
        <w:t xml:space="preserve">, </w:t>
      </w:r>
      <w:r w:rsidR="00304A6E">
        <w:rPr>
          <w:rFonts w:ascii="Arial" w:hAnsi="Arial" w:cs="Arial"/>
          <w:sz w:val="20"/>
          <w:szCs w:val="20"/>
        </w:rPr>
        <w:t>que constatou que só 36% das empresas em Portugal estão digitalizadas. «Hoje em dia informação é poder, e o consumidor tem muito poder a uma velocidade estonteante, que temos de acompanhar.» Paulo Pin</w:t>
      </w:r>
      <w:r w:rsidR="007E5C2F">
        <w:rPr>
          <w:rFonts w:ascii="Arial" w:hAnsi="Arial" w:cs="Arial"/>
          <w:sz w:val="20"/>
          <w:szCs w:val="20"/>
        </w:rPr>
        <w:t xml:space="preserve">to evidenciou o investimento elevado que a sua </w:t>
      </w:r>
      <w:r w:rsidR="00304A6E">
        <w:rPr>
          <w:rFonts w:ascii="Arial" w:hAnsi="Arial" w:cs="Arial"/>
          <w:sz w:val="20"/>
          <w:szCs w:val="20"/>
        </w:rPr>
        <w:t xml:space="preserve">empresa </w:t>
      </w:r>
      <w:r w:rsidR="007E5C2F">
        <w:rPr>
          <w:rFonts w:ascii="Arial" w:hAnsi="Arial" w:cs="Arial"/>
          <w:sz w:val="20"/>
          <w:szCs w:val="20"/>
        </w:rPr>
        <w:t xml:space="preserve">realiza </w:t>
      </w:r>
      <w:r w:rsidR="00304A6E">
        <w:rPr>
          <w:rFonts w:ascii="Arial" w:hAnsi="Arial" w:cs="Arial"/>
          <w:sz w:val="20"/>
          <w:szCs w:val="20"/>
        </w:rPr>
        <w:t>na digitalização, com uma base tecnológica que permite seguir o consumidor em todos os seus passos digitais.</w:t>
      </w:r>
    </w:p>
    <w:p w:rsidR="00304A6E" w:rsidRDefault="00304A6E" w:rsidP="00791B1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Jorge Portugal, da COTEC, enumerou os três desafios que as empresas enfrentam</w:t>
      </w:r>
      <w:r w:rsidR="007E5C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5C2F">
        <w:rPr>
          <w:rFonts w:ascii="Arial" w:hAnsi="Arial" w:cs="Arial"/>
          <w:sz w:val="20"/>
          <w:szCs w:val="20"/>
        </w:rPr>
        <w:t>atualmente</w:t>
      </w:r>
      <w:proofErr w:type="spellEnd"/>
      <w:r w:rsidR="007E5C2F">
        <w:rPr>
          <w:rFonts w:ascii="Arial" w:hAnsi="Arial" w:cs="Arial"/>
          <w:sz w:val="20"/>
          <w:szCs w:val="20"/>
        </w:rPr>
        <w:t xml:space="preserve">: a </w:t>
      </w:r>
      <w:proofErr w:type="spellStart"/>
      <w:r w:rsidR="007E5C2F">
        <w:rPr>
          <w:rFonts w:ascii="Arial" w:hAnsi="Arial" w:cs="Arial"/>
          <w:sz w:val="20"/>
          <w:szCs w:val="20"/>
        </w:rPr>
        <w:t>adoção</w:t>
      </w:r>
      <w:proofErr w:type="spellEnd"/>
      <w:r w:rsidR="007E5C2F">
        <w:rPr>
          <w:rFonts w:ascii="Arial" w:hAnsi="Arial" w:cs="Arial"/>
          <w:sz w:val="20"/>
          <w:szCs w:val="20"/>
        </w:rPr>
        <w:t xml:space="preserve"> tecnológica do </w:t>
      </w:r>
      <w:r>
        <w:rPr>
          <w:rFonts w:ascii="Arial" w:hAnsi="Arial" w:cs="Arial"/>
          <w:sz w:val="20"/>
          <w:szCs w:val="20"/>
        </w:rPr>
        <w:t>negócio, a inevitável transformação do negócio</w:t>
      </w:r>
      <w:r w:rsidR="007E5C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a capacitação ao nível dos recursos humanos, em que é crucial a ligação à Academia. Jorge Portugal ainda referiu a existência de instrumentos financeiros através de programas de apoio público e apoio bancário.</w:t>
      </w:r>
    </w:p>
    <w:p w:rsidR="00304A6E" w:rsidRPr="00183B74" w:rsidRDefault="00304A6E" w:rsidP="00791B1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V Encontro IPL Indústria terminou com a intervenção de </w:t>
      </w:r>
      <w:r w:rsidR="0076538C">
        <w:rPr>
          <w:rFonts w:ascii="Arial" w:hAnsi="Arial" w:cs="Arial"/>
          <w:sz w:val="20"/>
          <w:szCs w:val="20"/>
        </w:rPr>
        <w:t>Filipe Silva</w:t>
      </w:r>
      <w:r>
        <w:rPr>
          <w:rFonts w:ascii="Arial" w:hAnsi="Arial" w:cs="Arial"/>
          <w:sz w:val="20"/>
          <w:szCs w:val="20"/>
        </w:rPr>
        <w:t xml:space="preserve"> da Secretaria de Estado da Ciência, Tecnologia e Ensino Superior, que falou da </w:t>
      </w:r>
      <w:r w:rsidR="007E5C2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quarta revolução industrial</w:t>
      </w:r>
      <w:r w:rsidR="007E5C2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como uma oportunidade única na indústria portuguesa, onde o país pode ter uma posição dianteira.</w:t>
      </w:r>
      <w:r w:rsidR="006F13BE">
        <w:rPr>
          <w:rFonts w:ascii="Arial" w:hAnsi="Arial" w:cs="Arial"/>
          <w:sz w:val="20"/>
          <w:szCs w:val="20"/>
        </w:rPr>
        <w:t xml:space="preserve"> Através da ligação da Academia com a Indústria, podem ser criados ambientes práticos e inclusivos do conhecimento, com competências digitais, para um conhecimento </w:t>
      </w:r>
      <w:proofErr w:type="spellStart"/>
      <w:r w:rsidR="006F13BE">
        <w:rPr>
          <w:rFonts w:ascii="Arial" w:hAnsi="Arial" w:cs="Arial"/>
          <w:sz w:val="20"/>
          <w:szCs w:val="20"/>
        </w:rPr>
        <w:t>ativo</w:t>
      </w:r>
      <w:proofErr w:type="spellEnd"/>
      <w:r w:rsidR="007E5C2F">
        <w:rPr>
          <w:rFonts w:ascii="Arial" w:hAnsi="Arial" w:cs="Arial"/>
          <w:sz w:val="20"/>
          <w:szCs w:val="20"/>
        </w:rPr>
        <w:t>, q</w:t>
      </w:r>
      <w:bookmarkStart w:id="0" w:name="_GoBack"/>
      <w:bookmarkEnd w:id="0"/>
      <w:r w:rsidR="007E5C2F">
        <w:rPr>
          <w:rFonts w:ascii="Arial" w:hAnsi="Arial" w:cs="Arial"/>
          <w:sz w:val="20"/>
          <w:szCs w:val="20"/>
        </w:rPr>
        <w:t>ue engloba também uma mudança de paradigmas sociais</w:t>
      </w:r>
      <w:r w:rsidR="006F13BE">
        <w:rPr>
          <w:rFonts w:ascii="Arial" w:hAnsi="Arial" w:cs="Arial"/>
          <w:sz w:val="20"/>
          <w:szCs w:val="20"/>
        </w:rPr>
        <w:t>.</w:t>
      </w:r>
    </w:p>
    <w:p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7E5C2F">
        <w:rPr>
          <w:rFonts w:ascii="Arial" w:hAnsi="Arial" w:cs="Arial"/>
          <w:b/>
          <w:sz w:val="20"/>
          <w:szCs w:val="20"/>
        </w:rPr>
        <w:t>1</w:t>
      </w:r>
      <w:r w:rsidR="00056D0D">
        <w:rPr>
          <w:rFonts w:ascii="Arial" w:hAnsi="Arial" w:cs="Arial"/>
          <w:b/>
          <w:sz w:val="20"/>
          <w:szCs w:val="20"/>
        </w:rPr>
        <w:t>9</w:t>
      </w:r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7E5C2F">
        <w:rPr>
          <w:rFonts w:ascii="Arial" w:hAnsi="Arial" w:cs="Arial"/>
          <w:b/>
          <w:sz w:val="20"/>
          <w:szCs w:val="20"/>
        </w:rPr>
        <w:t>julho</w:t>
      </w:r>
      <w:proofErr w:type="spellEnd"/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E5C2F" w:rsidRDefault="007E5C2F" w:rsidP="007E5C2F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:rsidR="007E5C2F" w:rsidRDefault="007E5C2F" w:rsidP="007E5C2F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7E5C2F" w:rsidRDefault="007E5C2F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7E5C2F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88" w:rsidRDefault="00395F88" w:rsidP="009F3B06">
      <w:r>
        <w:separator/>
      </w:r>
    </w:p>
  </w:endnote>
  <w:endnote w:type="continuationSeparator" w:id="0">
    <w:p w:rsidR="00395F88" w:rsidRDefault="00395F8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88" w:rsidRDefault="00395F88" w:rsidP="009F3B06">
      <w:r>
        <w:separator/>
      </w:r>
    </w:p>
  </w:footnote>
  <w:footnote w:type="continuationSeparator" w:id="0">
    <w:p w:rsidR="00395F88" w:rsidRDefault="00395F8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 Alexandra Pereira Conde">
    <w15:presenceInfo w15:providerId="AD" w15:userId="S-1-5-21-914331264-1642317785-254598335-22858"/>
  </w15:person>
  <w15:person w15:author="Nuno Miguel Morais Rodrigues">
    <w15:presenceInfo w15:providerId="None" w15:userId="Nuno Miguel Morais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56D0D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213E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0F3C6F"/>
    <w:rsid w:val="00105EF8"/>
    <w:rsid w:val="00107826"/>
    <w:rsid w:val="0011222F"/>
    <w:rsid w:val="0011526F"/>
    <w:rsid w:val="0013039E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13FA"/>
    <w:rsid w:val="00213970"/>
    <w:rsid w:val="00217155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0F3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0535"/>
    <w:rsid w:val="003020C7"/>
    <w:rsid w:val="00304A6E"/>
    <w:rsid w:val="00306FB3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64E3"/>
    <w:rsid w:val="00367A72"/>
    <w:rsid w:val="0037402D"/>
    <w:rsid w:val="00375B08"/>
    <w:rsid w:val="0038564E"/>
    <w:rsid w:val="00386663"/>
    <w:rsid w:val="003873AD"/>
    <w:rsid w:val="00395F88"/>
    <w:rsid w:val="00396B48"/>
    <w:rsid w:val="003A0AD6"/>
    <w:rsid w:val="003A21DD"/>
    <w:rsid w:val="003A2268"/>
    <w:rsid w:val="003A5896"/>
    <w:rsid w:val="003B31F8"/>
    <w:rsid w:val="003B53BC"/>
    <w:rsid w:val="003C0892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13D0"/>
    <w:rsid w:val="00451830"/>
    <w:rsid w:val="00454E5B"/>
    <w:rsid w:val="004633B0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86A"/>
    <w:rsid w:val="004C1AA6"/>
    <w:rsid w:val="004C2E0F"/>
    <w:rsid w:val="004C424C"/>
    <w:rsid w:val="004C6329"/>
    <w:rsid w:val="004C7080"/>
    <w:rsid w:val="004C73FC"/>
    <w:rsid w:val="004D7520"/>
    <w:rsid w:val="004E1687"/>
    <w:rsid w:val="004E255B"/>
    <w:rsid w:val="004E4934"/>
    <w:rsid w:val="004F0AFB"/>
    <w:rsid w:val="004F49F0"/>
    <w:rsid w:val="005123B9"/>
    <w:rsid w:val="0052010F"/>
    <w:rsid w:val="00522119"/>
    <w:rsid w:val="00525707"/>
    <w:rsid w:val="00526E0A"/>
    <w:rsid w:val="005312DB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E7E9B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49AF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05E1"/>
    <w:rsid w:val="006E48F0"/>
    <w:rsid w:val="006E7486"/>
    <w:rsid w:val="006F13BE"/>
    <w:rsid w:val="006F2E21"/>
    <w:rsid w:val="006F3CD7"/>
    <w:rsid w:val="006F45AC"/>
    <w:rsid w:val="00700010"/>
    <w:rsid w:val="00705FB8"/>
    <w:rsid w:val="007130DE"/>
    <w:rsid w:val="00713631"/>
    <w:rsid w:val="00713730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4DD2"/>
    <w:rsid w:val="00755402"/>
    <w:rsid w:val="00762ECF"/>
    <w:rsid w:val="0076538C"/>
    <w:rsid w:val="00780E64"/>
    <w:rsid w:val="00791B14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E4A5A"/>
    <w:rsid w:val="007E4E68"/>
    <w:rsid w:val="007E5C2F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35D4E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A3B87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22E50"/>
    <w:rsid w:val="00A25183"/>
    <w:rsid w:val="00A319C9"/>
    <w:rsid w:val="00A3449F"/>
    <w:rsid w:val="00A359A1"/>
    <w:rsid w:val="00A42B08"/>
    <w:rsid w:val="00A46779"/>
    <w:rsid w:val="00A558EE"/>
    <w:rsid w:val="00A6068A"/>
    <w:rsid w:val="00A639A1"/>
    <w:rsid w:val="00A64F34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4794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94005"/>
    <w:rsid w:val="00DA1874"/>
    <w:rsid w:val="00DA56D6"/>
    <w:rsid w:val="00DA7DF8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42B1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3D6E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A49B1C-2C0B-43F2-B85E-97C69089A330}">
  <ds:schemaRefs/>
</ds:datastoreItem>
</file>

<file path=customXml/itemProps2.xml><?xml version="1.0" encoding="utf-8"?>
<ds:datastoreItem xmlns:ds="http://schemas.openxmlformats.org/officeDocument/2006/customXml" ds:itemID="{671C8F92-9024-471A-AD57-7232185F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1105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4</cp:revision>
  <cp:lastPrinted>2016-11-08T17:14:00Z</cp:lastPrinted>
  <dcterms:created xsi:type="dcterms:W3CDTF">2017-07-18T17:29:00Z</dcterms:created>
  <dcterms:modified xsi:type="dcterms:W3CDTF">2017-07-19T09:29:00Z</dcterms:modified>
</cp:coreProperties>
</file>