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D3" w:rsidRPr="00306BE7" w:rsidRDefault="00646710" w:rsidP="00AE7D4C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306BE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0DED86" wp14:editId="4D5E1BD3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BE7" w:rsidRPr="00306BE7">
        <w:rPr>
          <w:rFonts w:ascii="Arial" w:hAnsi="Arial" w:cs="Arial"/>
          <w:b/>
          <w:noProof/>
          <w:sz w:val="20"/>
          <w:szCs w:val="20"/>
        </w:rPr>
        <w:t xml:space="preserve">Cursos gratuitos online </w:t>
      </w:r>
      <w:r w:rsidR="003435D0">
        <w:rPr>
          <w:rFonts w:ascii="Arial" w:hAnsi="Arial" w:cs="Arial"/>
          <w:b/>
          <w:noProof/>
          <w:sz w:val="20"/>
          <w:szCs w:val="20"/>
        </w:rPr>
        <w:t>para todas as idades têm inscrições abertas</w:t>
      </w:r>
    </w:p>
    <w:p w:rsidR="00617126" w:rsidRPr="00617126" w:rsidRDefault="00306BE7" w:rsidP="00AE7D4C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Politécnico de Leiria abre </w:t>
      </w:r>
      <w:r w:rsidR="009A564D" w:rsidRPr="00F873D3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novos MOOC com aposta na inclusão</w:t>
      </w:r>
      <w:r w:rsidR="007E24F7">
        <w:rPr>
          <w:rFonts w:ascii="Arial" w:hAnsi="Arial" w:cs="Arial"/>
          <w:b/>
          <w:sz w:val="28"/>
          <w:szCs w:val="28"/>
        </w:rPr>
        <w:t xml:space="preserve"> </w:t>
      </w:r>
    </w:p>
    <w:p w:rsidR="002056D9" w:rsidRPr="00AE7D4C" w:rsidRDefault="00306BE7" w:rsidP="00AE7D4C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AE7D4C">
        <w:rPr>
          <w:rFonts w:ascii="Arial" w:hAnsi="Arial" w:cs="Arial"/>
          <w:sz w:val="20"/>
          <w:szCs w:val="20"/>
        </w:rPr>
        <w:t xml:space="preserve">O Politécnico de Leiria abre </w:t>
      </w:r>
      <w:r w:rsidR="009A564D" w:rsidRPr="00F873D3">
        <w:rPr>
          <w:rFonts w:ascii="Arial" w:hAnsi="Arial" w:cs="Arial"/>
          <w:sz w:val="20"/>
          <w:szCs w:val="20"/>
        </w:rPr>
        <w:t>20</w:t>
      </w:r>
      <w:r w:rsidRPr="00AE7D4C">
        <w:rPr>
          <w:rFonts w:ascii="Arial" w:hAnsi="Arial" w:cs="Arial"/>
          <w:sz w:val="20"/>
          <w:szCs w:val="20"/>
        </w:rPr>
        <w:t xml:space="preserve"> novos cursos MOOC – </w:t>
      </w:r>
      <w:proofErr w:type="spellStart"/>
      <w:r w:rsidRPr="00AE7D4C">
        <w:rPr>
          <w:rFonts w:ascii="Arial" w:hAnsi="Arial" w:cs="Arial"/>
          <w:i/>
          <w:sz w:val="20"/>
          <w:szCs w:val="20"/>
        </w:rPr>
        <w:t>Massive</w:t>
      </w:r>
      <w:proofErr w:type="spellEnd"/>
      <w:r w:rsidRPr="00AE7D4C">
        <w:rPr>
          <w:rFonts w:ascii="Arial" w:hAnsi="Arial" w:cs="Arial"/>
          <w:i/>
          <w:sz w:val="20"/>
          <w:szCs w:val="20"/>
        </w:rPr>
        <w:t xml:space="preserve"> Open Online </w:t>
      </w:r>
      <w:proofErr w:type="spellStart"/>
      <w:r w:rsidRPr="00AE7D4C">
        <w:rPr>
          <w:rFonts w:ascii="Arial" w:hAnsi="Arial" w:cs="Arial"/>
          <w:i/>
          <w:sz w:val="20"/>
          <w:szCs w:val="20"/>
        </w:rPr>
        <w:t>Courses</w:t>
      </w:r>
      <w:proofErr w:type="spellEnd"/>
      <w:r w:rsidRPr="00AE7D4C">
        <w:rPr>
          <w:rFonts w:ascii="Arial" w:hAnsi="Arial" w:cs="Arial"/>
          <w:sz w:val="20"/>
          <w:szCs w:val="20"/>
        </w:rPr>
        <w:t xml:space="preserve"> (curso</w:t>
      </w:r>
      <w:r w:rsidR="00AE7D4C">
        <w:rPr>
          <w:rFonts w:ascii="Arial" w:hAnsi="Arial" w:cs="Arial"/>
          <w:sz w:val="20"/>
          <w:szCs w:val="20"/>
        </w:rPr>
        <w:t>s</w:t>
      </w:r>
      <w:r w:rsidRPr="00AE7D4C">
        <w:rPr>
          <w:rFonts w:ascii="Arial" w:hAnsi="Arial" w:cs="Arial"/>
          <w:sz w:val="20"/>
          <w:szCs w:val="20"/>
        </w:rPr>
        <w:t xml:space="preserve"> online gratuitos), disponíveis na sua plataforma UP2U (</w:t>
      </w:r>
      <w:hyperlink r:id="rId9" w:history="1">
        <w:r w:rsidRPr="00AE7D4C">
          <w:rPr>
            <w:rStyle w:val="Hiperligao"/>
            <w:rFonts w:ascii="Arial" w:hAnsi="Arial" w:cs="Arial"/>
            <w:sz w:val="20"/>
            <w:szCs w:val="20"/>
          </w:rPr>
          <w:t>http://up2u.ipleiria.pt/</w:t>
        </w:r>
      </w:hyperlink>
      <w:r w:rsidRPr="00AE7D4C">
        <w:rPr>
          <w:rFonts w:ascii="Arial" w:hAnsi="Arial" w:cs="Arial"/>
          <w:sz w:val="20"/>
          <w:szCs w:val="20"/>
        </w:rPr>
        <w:t xml:space="preserve">). </w:t>
      </w:r>
      <w:r w:rsidR="00D43EF7" w:rsidRPr="00AE7D4C">
        <w:rPr>
          <w:rFonts w:ascii="Arial" w:hAnsi="Arial" w:cs="Arial"/>
          <w:sz w:val="20"/>
          <w:szCs w:val="20"/>
        </w:rPr>
        <w:t xml:space="preserve">Destaque para o Ciclo Inclusão, área em que o </w:t>
      </w:r>
      <w:r w:rsidRPr="00AE7D4C">
        <w:rPr>
          <w:rFonts w:ascii="Arial" w:hAnsi="Arial" w:cs="Arial"/>
          <w:sz w:val="20"/>
          <w:szCs w:val="20"/>
        </w:rPr>
        <w:t>Politécnico</w:t>
      </w:r>
      <w:r w:rsidR="00D43EF7" w:rsidRPr="00AE7D4C">
        <w:rPr>
          <w:rFonts w:ascii="Arial" w:hAnsi="Arial" w:cs="Arial"/>
          <w:sz w:val="20"/>
          <w:szCs w:val="20"/>
        </w:rPr>
        <w:t xml:space="preserve"> de Leiria é modelo de boas</w:t>
      </w:r>
      <w:r w:rsidR="003435D0">
        <w:rPr>
          <w:rFonts w:ascii="Arial" w:hAnsi="Arial" w:cs="Arial"/>
          <w:sz w:val="20"/>
          <w:szCs w:val="20"/>
        </w:rPr>
        <w:t>-práticas e referência mundial,</w:t>
      </w:r>
      <w:r w:rsidR="00D43EF7" w:rsidRPr="00AE7D4C">
        <w:rPr>
          <w:rFonts w:ascii="Arial" w:hAnsi="Arial" w:cs="Arial"/>
          <w:sz w:val="20"/>
          <w:szCs w:val="20"/>
        </w:rPr>
        <w:t xml:space="preserve"> que dispõe de cerca de uma dezena de cursos curtos na área da inclusão, como </w:t>
      </w:r>
      <w:r w:rsidR="00AE7D4C">
        <w:rPr>
          <w:rFonts w:ascii="Arial" w:hAnsi="Arial" w:cs="Arial"/>
          <w:sz w:val="20"/>
          <w:szCs w:val="20"/>
        </w:rPr>
        <w:t>“</w:t>
      </w:r>
      <w:r w:rsidR="00C26179">
        <w:rPr>
          <w:rFonts w:ascii="Arial" w:hAnsi="Arial" w:cs="Arial"/>
          <w:sz w:val="20"/>
          <w:szCs w:val="20"/>
        </w:rPr>
        <w:t>N</w:t>
      </w:r>
      <w:r w:rsidR="00D43EF7" w:rsidRPr="00AE7D4C">
        <w:rPr>
          <w:rFonts w:ascii="Arial" w:hAnsi="Arial" w:cs="Arial"/>
          <w:sz w:val="20"/>
          <w:szCs w:val="20"/>
        </w:rPr>
        <w:t>ormas de acessibilidade na web</w:t>
      </w:r>
      <w:r w:rsidR="00AE7D4C">
        <w:rPr>
          <w:rFonts w:ascii="Arial" w:hAnsi="Arial" w:cs="Arial"/>
          <w:sz w:val="20"/>
          <w:szCs w:val="20"/>
        </w:rPr>
        <w:t>”</w:t>
      </w:r>
      <w:r w:rsidR="00D43EF7" w:rsidRPr="00AE7D4C">
        <w:rPr>
          <w:rFonts w:ascii="Arial" w:hAnsi="Arial" w:cs="Arial"/>
          <w:sz w:val="20"/>
          <w:szCs w:val="20"/>
        </w:rPr>
        <w:t xml:space="preserve">, </w:t>
      </w:r>
      <w:r w:rsidR="00AE7D4C">
        <w:rPr>
          <w:rFonts w:ascii="Arial" w:hAnsi="Arial" w:cs="Arial"/>
          <w:sz w:val="20"/>
          <w:szCs w:val="20"/>
        </w:rPr>
        <w:t>“</w:t>
      </w:r>
      <w:r w:rsidR="00C26179">
        <w:rPr>
          <w:rFonts w:ascii="Arial" w:hAnsi="Arial" w:cs="Arial"/>
          <w:sz w:val="20"/>
          <w:szCs w:val="20"/>
        </w:rPr>
        <w:t>C</w:t>
      </w:r>
      <w:r w:rsidR="00D43EF7" w:rsidRPr="00AE7D4C">
        <w:rPr>
          <w:rFonts w:ascii="Arial" w:hAnsi="Arial" w:cs="Arial"/>
          <w:sz w:val="20"/>
          <w:szCs w:val="20"/>
        </w:rPr>
        <w:t>omo interagir com uma pessoa cega</w:t>
      </w:r>
      <w:r w:rsidR="00AE7D4C">
        <w:rPr>
          <w:rFonts w:ascii="Arial" w:hAnsi="Arial" w:cs="Arial"/>
          <w:sz w:val="20"/>
          <w:szCs w:val="20"/>
        </w:rPr>
        <w:t>”</w:t>
      </w:r>
      <w:r w:rsidR="00D43EF7" w:rsidRPr="00AE7D4C">
        <w:rPr>
          <w:rFonts w:ascii="Arial" w:hAnsi="Arial" w:cs="Arial"/>
          <w:sz w:val="20"/>
          <w:szCs w:val="20"/>
        </w:rPr>
        <w:t xml:space="preserve">, </w:t>
      </w:r>
      <w:r w:rsidR="00AE7D4C">
        <w:rPr>
          <w:rFonts w:ascii="Arial" w:hAnsi="Arial" w:cs="Arial"/>
          <w:sz w:val="20"/>
          <w:szCs w:val="20"/>
        </w:rPr>
        <w:t>“</w:t>
      </w:r>
      <w:r w:rsidR="00C26179">
        <w:rPr>
          <w:rFonts w:ascii="Arial" w:hAnsi="Arial" w:cs="Arial"/>
          <w:sz w:val="20"/>
          <w:szCs w:val="20"/>
        </w:rPr>
        <w:t>C</w:t>
      </w:r>
      <w:r w:rsidR="00D43EF7" w:rsidRPr="00AE7D4C">
        <w:rPr>
          <w:rFonts w:ascii="Arial" w:hAnsi="Arial" w:cs="Arial"/>
          <w:sz w:val="20"/>
          <w:szCs w:val="20"/>
        </w:rPr>
        <w:t>omunicação aumentativa</w:t>
      </w:r>
      <w:r w:rsidR="00AE7D4C">
        <w:rPr>
          <w:rFonts w:ascii="Arial" w:hAnsi="Arial" w:cs="Arial"/>
          <w:sz w:val="20"/>
          <w:szCs w:val="20"/>
        </w:rPr>
        <w:t>”</w:t>
      </w:r>
      <w:r w:rsidR="00D43EF7" w:rsidRPr="00AE7D4C">
        <w:rPr>
          <w:rFonts w:ascii="Arial" w:hAnsi="Arial" w:cs="Arial"/>
          <w:sz w:val="20"/>
          <w:szCs w:val="20"/>
        </w:rPr>
        <w:t>, entre outros.</w:t>
      </w:r>
      <w:r w:rsidR="003435D0">
        <w:rPr>
          <w:rFonts w:ascii="Arial" w:hAnsi="Arial" w:cs="Arial"/>
          <w:sz w:val="20"/>
          <w:szCs w:val="20"/>
        </w:rPr>
        <w:t xml:space="preserve"> A UP2U disponibiliza ainda </w:t>
      </w:r>
      <w:r w:rsidR="003435D0" w:rsidRPr="00AE7D4C">
        <w:rPr>
          <w:rFonts w:ascii="Arial" w:hAnsi="Arial" w:cs="Arial"/>
          <w:sz w:val="20"/>
          <w:szCs w:val="20"/>
        </w:rPr>
        <w:t>cursos no âmbito das estratégias de aprendizagem ativas, e outros que contribuem para o sucesso académico, tendo em conta os desafios da educação do séc. XXI</w:t>
      </w:r>
      <w:r w:rsidR="003435D0">
        <w:rPr>
          <w:rFonts w:ascii="Arial" w:hAnsi="Arial" w:cs="Arial"/>
          <w:sz w:val="20"/>
          <w:szCs w:val="20"/>
        </w:rPr>
        <w:t xml:space="preserve"> (como “</w:t>
      </w:r>
      <w:r w:rsidR="00C26179">
        <w:rPr>
          <w:rFonts w:ascii="Arial" w:hAnsi="Arial" w:cs="Arial"/>
          <w:sz w:val="20"/>
          <w:szCs w:val="20"/>
        </w:rPr>
        <w:t>G</w:t>
      </w:r>
      <w:r w:rsidR="003435D0">
        <w:rPr>
          <w:rFonts w:ascii="Arial" w:hAnsi="Arial" w:cs="Arial"/>
          <w:sz w:val="20"/>
          <w:szCs w:val="20"/>
        </w:rPr>
        <w:t>estão do tempo”, “</w:t>
      </w:r>
      <w:r w:rsidR="00C26179">
        <w:rPr>
          <w:rFonts w:ascii="Arial" w:hAnsi="Arial" w:cs="Arial"/>
          <w:sz w:val="20"/>
          <w:szCs w:val="20"/>
        </w:rPr>
        <w:t>E</w:t>
      </w:r>
      <w:r w:rsidR="003435D0">
        <w:rPr>
          <w:rFonts w:ascii="Arial" w:hAnsi="Arial" w:cs="Arial"/>
          <w:sz w:val="20"/>
          <w:szCs w:val="20"/>
        </w:rPr>
        <w:t>vitar o plágio”, etc.)</w:t>
      </w:r>
    </w:p>
    <w:p w:rsidR="00D43EF7" w:rsidRPr="00AE7D4C" w:rsidRDefault="00D43EF7" w:rsidP="00AE7D4C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AE7D4C">
        <w:rPr>
          <w:rFonts w:ascii="Arial" w:hAnsi="Arial" w:cs="Arial"/>
          <w:sz w:val="20"/>
          <w:szCs w:val="20"/>
        </w:rPr>
        <w:t xml:space="preserve">«Numa sociedade plural, inclusiva e democrática, devemos saber interagir com a diferença, e este Ciclo Inclusão foi pensado especificamente para </w:t>
      </w:r>
      <w:r w:rsidRPr="00F873D3">
        <w:rPr>
          <w:rFonts w:ascii="Arial" w:hAnsi="Arial" w:cs="Arial"/>
          <w:sz w:val="20"/>
          <w:szCs w:val="20"/>
        </w:rPr>
        <w:t xml:space="preserve">promover </w:t>
      </w:r>
      <w:r w:rsidR="002C7EE7" w:rsidRPr="00F873D3">
        <w:rPr>
          <w:rFonts w:ascii="Arial" w:hAnsi="Arial" w:cs="Arial"/>
          <w:sz w:val="20"/>
          <w:szCs w:val="20"/>
        </w:rPr>
        <w:t xml:space="preserve">a inovação social e </w:t>
      </w:r>
      <w:r w:rsidRPr="00F873D3">
        <w:rPr>
          <w:rFonts w:ascii="Arial" w:hAnsi="Arial" w:cs="Arial"/>
          <w:sz w:val="20"/>
          <w:szCs w:val="20"/>
        </w:rPr>
        <w:t xml:space="preserve">a transferência de conhecimento para a sociedade civil», explica </w:t>
      </w:r>
      <w:r w:rsidR="00C26179" w:rsidRPr="00F873D3">
        <w:rPr>
          <w:rFonts w:ascii="Arial" w:hAnsi="Arial" w:cs="Arial"/>
          <w:sz w:val="20"/>
          <w:szCs w:val="20"/>
        </w:rPr>
        <w:t>Nuno Mangas</w:t>
      </w:r>
      <w:r w:rsidRPr="00F873D3">
        <w:rPr>
          <w:rFonts w:ascii="Arial" w:hAnsi="Arial" w:cs="Arial"/>
          <w:sz w:val="20"/>
          <w:szCs w:val="20"/>
        </w:rPr>
        <w:t xml:space="preserve">, </w:t>
      </w:r>
      <w:r w:rsidR="00F873D3">
        <w:rPr>
          <w:rFonts w:ascii="Arial" w:hAnsi="Arial" w:cs="Arial"/>
          <w:sz w:val="20"/>
          <w:szCs w:val="20"/>
        </w:rPr>
        <w:t>p</w:t>
      </w:r>
      <w:r w:rsidRPr="00F873D3">
        <w:rPr>
          <w:rFonts w:ascii="Arial" w:hAnsi="Arial" w:cs="Arial"/>
          <w:sz w:val="20"/>
          <w:szCs w:val="20"/>
        </w:rPr>
        <w:t xml:space="preserve">residente do Politécnico de Leiria. «Estes cursos resultam do </w:t>
      </w:r>
      <w:proofErr w:type="gramStart"/>
      <w:r w:rsidRPr="00F873D3">
        <w:rPr>
          <w:rFonts w:ascii="Arial" w:hAnsi="Arial" w:cs="Arial"/>
          <w:sz w:val="20"/>
          <w:szCs w:val="20"/>
        </w:rPr>
        <w:t>know-how</w:t>
      </w:r>
      <w:proofErr w:type="gramEnd"/>
      <w:r w:rsidRPr="00F873D3">
        <w:rPr>
          <w:rFonts w:ascii="Arial" w:hAnsi="Arial" w:cs="Arial"/>
          <w:sz w:val="20"/>
          <w:szCs w:val="20"/>
        </w:rPr>
        <w:t xml:space="preserve"> que </w:t>
      </w:r>
      <w:r w:rsidR="00AE7D4C" w:rsidRPr="00F873D3">
        <w:rPr>
          <w:rFonts w:ascii="Arial" w:hAnsi="Arial" w:cs="Arial"/>
          <w:sz w:val="20"/>
          <w:szCs w:val="20"/>
        </w:rPr>
        <w:t>gerámos</w:t>
      </w:r>
      <w:r w:rsidRPr="00F873D3">
        <w:rPr>
          <w:rFonts w:ascii="Arial" w:hAnsi="Arial" w:cs="Arial"/>
          <w:sz w:val="20"/>
          <w:szCs w:val="20"/>
        </w:rPr>
        <w:t xml:space="preserve"> em matéria de inclusão, tendo em conta que criámos</w:t>
      </w:r>
      <w:r w:rsidRPr="00AE7D4C">
        <w:rPr>
          <w:rFonts w:ascii="Arial" w:hAnsi="Arial" w:cs="Arial"/>
          <w:sz w:val="20"/>
          <w:szCs w:val="20"/>
        </w:rPr>
        <w:t xml:space="preserve"> há dez anos o CRID – Centro de Recursos para a Inclusão Digital, que dispomos da </w:t>
      </w:r>
      <w:proofErr w:type="spellStart"/>
      <w:r w:rsidRPr="00AE7D4C">
        <w:rPr>
          <w:rFonts w:ascii="Arial" w:hAnsi="Arial" w:cs="Arial"/>
          <w:sz w:val="20"/>
          <w:szCs w:val="20"/>
        </w:rPr>
        <w:t>iACT</w:t>
      </w:r>
      <w:proofErr w:type="spellEnd"/>
      <w:r w:rsidRPr="00AE7D4C">
        <w:rPr>
          <w:rFonts w:ascii="Arial" w:hAnsi="Arial" w:cs="Arial"/>
          <w:sz w:val="20"/>
          <w:szCs w:val="20"/>
        </w:rPr>
        <w:t xml:space="preserve"> - </w:t>
      </w:r>
      <w:r w:rsidRPr="00AE7D4C">
        <w:rPr>
          <w:rFonts w:ascii="Arial" w:hAnsi="Arial" w:cs="Arial"/>
          <w:sz w:val="20"/>
          <w:szCs w:val="20"/>
          <w:shd w:val="clear" w:color="auto" w:fill="FFFFFF"/>
        </w:rPr>
        <w:t>Unidade de Investigação Inclusão e Acessibilidade em Ação</w:t>
      </w:r>
      <w:r w:rsidRPr="00AE7D4C">
        <w:rPr>
          <w:rFonts w:ascii="Arial" w:hAnsi="Arial" w:cs="Arial"/>
          <w:sz w:val="20"/>
          <w:szCs w:val="20"/>
        </w:rPr>
        <w:t>, e que somos a nível nacional a instituição de ensino superior que mais estudantes com deficiência recebe».</w:t>
      </w:r>
    </w:p>
    <w:p w:rsidR="005A61CB" w:rsidRPr="00AE7D4C" w:rsidRDefault="005A61CB" w:rsidP="00AE7D4C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AE7D4C">
        <w:rPr>
          <w:rFonts w:ascii="Arial" w:hAnsi="Arial" w:cs="Arial"/>
          <w:sz w:val="20"/>
          <w:szCs w:val="20"/>
        </w:rPr>
        <w:t xml:space="preserve">Os cursos curtos do Ciclo Inclusão pretendem desmistificar aspetos ligados à deficiência e sensibilizar para a inclusão em diversos contextos da vida diária. O ciclo é formado por minicursos em formato "59 minutos e alguns segundos", sendo cursos rápidos, simples e focados no essencial, onde </w:t>
      </w:r>
      <w:r w:rsidR="00AE7D4C">
        <w:rPr>
          <w:rFonts w:ascii="Arial" w:hAnsi="Arial" w:cs="Arial"/>
          <w:sz w:val="20"/>
          <w:szCs w:val="20"/>
        </w:rPr>
        <w:t>são</w:t>
      </w:r>
      <w:r w:rsidRPr="00AE7D4C">
        <w:rPr>
          <w:rFonts w:ascii="Arial" w:hAnsi="Arial" w:cs="Arial"/>
          <w:sz w:val="20"/>
          <w:szCs w:val="20"/>
        </w:rPr>
        <w:t xml:space="preserve"> abordados conceitos, estratégias de interação e técnicas de acessibilidade que se destinam a qualquer pessoa, de qualquer idade. </w:t>
      </w:r>
    </w:p>
    <w:p w:rsidR="00D43EF7" w:rsidRDefault="00D43EF7" w:rsidP="00AE7D4C">
      <w:pPr>
        <w:spacing w:after="240" w:line="276" w:lineRule="auto"/>
        <w:ind w:left="-567" w:right="-567"/>
        <w:jc w:val="both"/>
        <w:rPr>
          <w:rFonts w:ascii="Arial" w:hAnsi="Arial" w:cs="Arial"/>
          <w:color w:val="000000"/>
          <w:sz w:val="20"/>
          <w:szCs w:val="20"/>
        </w:rPr>
      </w:pPr>
      <w:r w:rsidRPr="00AE7D4C">
        <w:rPr>
          <w:rFonts w:ascii="Arial" w:hAnsi="Arial" w:cs="Arial"/>
          <w:sz w:val="20"/>
          <w:szCs w:val="20"/>
        </w:rPr>
        <w:t xml:space="preserve">Os 20 novos MOOC </w:t>
      </w:r>
      <w:r w:rsidR="00AE7D4C">
        <w:rPr>
          <w:rFonts w:ascii="Arial" w:hAnsi="Arial" w:cs="Arial"/>
          <w:sz w:val="20"/>
          <w:szCs w:val="20"/>
        </w:rPr>
        <w:t xml:space="preserve">do Politécnico de Leiria </w:t>
      </w:r>
      <w:r w:rsidRPr="00AE7D4C">
        <w:rPr>
          <w:rFonts w:ascii="Arial" w:hAnsi="Arial" w:cs="Arial"/>
          <w:sz w:val="20"/>
          <w:szCs w:val="20"/>
        </w:rPr>
        <w:t>resultam de uma iniciativa conjunta</w:t>
      </w:r>
      <w:r w:rsidR="00AE7D4C">
        <w:rPr>
          <w:rFonts w:ascii="Arial" w:hAnsi="Arial" w:cs="Arial"/>
          <w:sz w:val="20"/>
          <w:szCs w:val="20"/>
        </w:rPr>
        <w:t xml:space="preserve"> </w:t>
      </w:r>
      <w:r w:rsidRPr="00AE7D4C">
        <w:rPr>
          <w:rFonts w:ascii="Arial" w:hAnsi="Arial" w:cs="Arial"/>
          <w:sz w:val="20"/>
          <w:szCs w:val="20"/>
        </w:rPr>
        <w:t xml:space="preserve">da Unidade de Ensino a Distância (UED), </w:t>
      </w:r>
      <w:r w:rsidR="00AE7D4C">
        <w:rPr>
          <w:rFonts w:ascii="Arial" w:hAnsi="Arial" w:cs="Arial"/>
          <w:sz w:val="20"/>
          <w:szCs w:val="20"/>
        </w:rPr>
        <w:t xml:space="preserve">do </w:t>
      </w:r>
      <w:r w:rsidRPr="00AE7D4C">
        <w:rPr>
          <w:rFonts w:ascii="Arial" w:hAnsi="Arial" w:cs="Arial"/>
          <w:sz w:val="20"/>
          <w:szCs w:val="20"/>
        </w:rPr>
        <w:t xml:space="preserve">Serviço de Apoio ao Estudante (SAPE), </w:t>
      </w:r>
      <w:r w:rsidR="00AE7D4C">
        <w:rPr>
          <w:rFonts w:ascii="Arial" w:hAnsi="Arial" w:cs="Arial"/>
          <w:sz w:val="20"/>
          <w:szCs w:val="20"/>
        </w:rPr>
        <w:t xml:space="preserve">do </w:t>
      </w:r>
      <w:r w:rsidRPr="00AE7D4C">
        <w:rPr>
          <w:rFonts w:ascii="Arial" w:hAnsi="Arial" w:cs="Arial"/>
          <w:sz w:val="20"/>
          <w:szCs w:val="20"/>
        </w:rPr>
        <w:t xml:space="preserve">CRID e </w:t>
      </w:r>
      <w:r w:rsidR="00AE7D4C"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AE7D4C">
        <w:rPr>
          <w:rFonts w:ascii="Arial" w:hAnsi="Arial" w:cs="Arial"/>
          <w:sz w:val="20"/>
          <w:szCs w:val="20"/>
        </w:rPr>
        <w:t>iACT</w:t>
      </w:r>
      <w:proofErr w:type="spellEnd"/>
      <w:r w:rsidR="003435D0">
        <w:rPr>
          <w:rFonts w:ascii="Arial" w:hAnsi="Arial" w:cs="Arial"/>
          <w:sz w:val="20"/>
          <w:szCs w:val="20"/>
        </w:rPr>
        <w:t xml:space="preserve">. </w:t>
      </w:r>
      <w:r w:rsidR="00AE7D4C" w:rsidRPr="00AE7D4C">
        <w:rPr>
          <w:rFonts w:ascii="Arial" w:hAnsi="Arial" w:cs="Arial"/>
          <w:sz w:val="20"/>
          <w:szCs w:val="20"/>
        </w:rPr>
        <w:t xml:space="preserve">É já possível consultar os pormenores dos diferentes </w:t>
      </w:r>
      <w:r w:rsidR="003435D0">
        <w:rPr>
          <w:rFonts w:ascii="Arial" w:hAnsi="Arial" w:cs="Arial"/>
          <w:sz w:val="20"/>
          <w:szCs w:val="20"/>
        </w:rPr>
        <w:t>MOOC</w:t>
      </w:r>
      <w:r w:rsidR="00AE7D4C" w:rsidRPr="00AE7D4C">
        <w:rPr>
          <w:rFonts w:ascii="Arial" w:hAnsi="Arial" w:cs="Arial"/>
          <w:sz w:val="20"/>
          <w:szCs w:val="20"/>
        </w:rPr>
        <w:t xml:space="preserve"> na plataforma UP2U (</w:t>
      </w:r>
      <w:hyperlink r:id="rId10" w:history="1">
        <w:r w:rsidR="00AE7D4C" w:rsidRPr="00AE7D4C">
          <w:rPr>
            <w:rStyle w:val="Hiperligao"/>
            <w:rFonts w:ascii="Arial" w:hAnsi="Arial" w:cs="Arial"/>
            <w:sz w:val="20"/>
            <w:szCs w:val="20"/>
          </w:rPr>
          <w:t>http://up2u.ipleiria.pt/</w:t>
        </w:r>
      </w:hyperlink>
      <w:r w:rsidR="003435D0">
        <w:rPr>
          <w:rFonts w:ascii="Arial" w:hAnsi="Arial" w:cs="Arial"/>
          <w:sz w:val="20"/>
          <w:szCs w:val="20"/>
        </w:rPr>
        <w:t>), sendo que o</w:t>
      </w:r>
      <w:r w:rsidR="005A61CB" w:rsidRPr="00AE7D4C">
        <w:rPr>
          <w:rFonts w:ascii="Arial" w:hAnsi="Arial" w:cs="Arial"/>
          <w:color w:val="000000"/>
          <w:sz w:val="20"/>
          <w:szCs w:val="20"/>
        </w:rPr>
        <w:t>s cursos</w:t>
      </w:r>
      <w:r w:rsidR="005A61CB" w:rsidRPr="00AE7D4C">
        <w:rPr>
          <w:rFonts w:ascii="Arial" w:hAnsi="Arial" w:cs="Arial"/>
          <w:sz w:val="20"/>
          <w:szCs w:val="20"/>
        </w:rPr>
        <w:t xml:space="preserve"> irão</w:t>
      </w:r>
      <w:r w:rsidR="005A61CB" w:rsidRPr="00AE7D4C">
        <w:rPr>
          <w:rFonts w:ascii="Arial" w:hAnsi="Arial" w:cs="Arial"/>
          <w:color w:val="000000"/>
          <w:sz w:val="20"/>
          <w:szCs w:val="20"/>
        </w:rPr>
        <w:t xml:space="preserve"> sendo disponibilizados de forma faseada ao longo do </w:t>
      </w:r>
      <w:r w:rsidR="00AE7D4C" w:rsidRPr="00AE7D4C">
        <w:rPr>
          <w:rFonts w:ascii="Arial" w:hAnsi="Arial" w:cs="Arial"/>
          <w:color w:val="000000"/>
          <w:sz w:val="20"/>
          <w:szCs w:val="20"/>
        </w:rPr>
        <w:t>segundo</w:t>
      </w:r>
      <w:r w:rsidR="005A61CB" w:rsidRPr="00AE7D4C">
        <w:rPr>
          <w:rFonts w:ascii="Arial" w:hAnsi="Arial" w:cs="Arial"/>
          <w:color w:val="000000"/>
          <w:sz w:val="20"/>
          <w:szCs w:val="20"/>
        </w:rPr>
        <w:t xml:space="preserve"> trimestre </w:t>
      </w:r>
      <w:r w:rsidR="00AE7D4C" w:rsidRPr="00AE7D4C">
        <w:rPr>
          <w:rFonts w:ascii="Arial" w:hAnsi="Arial" w:cs="Arial"/>
          <w:color w:val="000000"/>
          <w:sz w:val="20"/>
          <w:szCs w:val="20"/>
        </w:rPr>
        <w:t>do ano</w:t>
      </w:r>
      <w:r w:rsidR="005A61CB" w:rsidRPr="00AE7D4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A7DDC" w:rsidRDefault="00CA7DDC" w:rsidP="00CA7DDC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Veja </w:t>
      </w:r>
      <w:hyperlink r:id="rId11" w:history="1">
        <w:r w:rsidRPr="003435D0">
          <w:rPr>
            <w:rStyle w:val="Hiperligao"/>
            <w:rFonts w:ascii="Arial" w:hAnsi="Arial" w:cs="Arial"/>
            <w:sz w:val="20"/>
            <w:szCs w:val="20"/>
          </w:rPr>
          <w:t>aqui</w:t>
        </w:r>
      </w:hyperlink>
      <w:r>
        <w:rPr>
          <w:rFonts w:ascii="Arial" w:hAnsi="Arial" w:cs="Arial"/>
          <w:sz w:val="20"/>
          <w:szCs w:val="20"/>
        </w:rPr>
        <w:t xml:space="preserve"> o vídeo de introdução aos cursos do “Ciclo Inclusão” da plataforma UP2U.</w:t>
      </w:r>
    </w:p>
    <w:p w:rsidR="006A2BFF" w:rsidRPr="006A2BFF" w:rsidRDefault="006A2BFF" w:rsidP="00AE7D4C">
      <w:pPr>
        <w:spacing w:after="240" w:line="276" w:lineRule="auto"/>
        <w:ind w:left="-567" w:right="-567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6A2BFF">
        <w:rPr>
          <w:rFonts w:ascii="Arial" w:hAnsi="Arial" w:cs="Arial"/>
          <w:b/>
          <w:sz w:val="20"/>
          <w:szCs w:val="20"/>
        </w:rPr>
        <w:t>Sobre os MOOC do Politécnico de Leiria e a plataforma UP2U</w:t>
      </w:r>
    </w:p>
    <w:p w:rsidR="006A2BFF" w:rsidRDefault="006A2BFF" w:rsidP="006A2BFF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MOOC são cursos gratuitos e de livre acesso, que podem ser realizados de acordo com o ritmo do formando, pois é ele que gere o seu próprio percurso. Os cursos destinam-se a vários perfis de estudantes e ao público em geral, e qualquer pessoa pode realizá-los, bastando registar-se na plataforma </w:t>
      </w:r>
      <w:hyperlink r:id="rId12" w:history="1">
        <w:r w:rsidRPr="006A2BFF">
          <w:rPr>
            <w:rStyle w:val="Hiperligao"/>
            <w:rFonts w:ascii="Arial" w:hAnsi="Arial" w:cs="Arial"/>
            <w:sz w:val="20"/>
            <w:szCs w:val="20"/>
          </w:rPr>
          <w:t>UP2U</w:t>
        </w:r>
      </w:hyperlink>
      <w:r>
        <w:rPr>
          <w:rFonts w:ascii="Arial" w:hAnsi="Arial" w:cs="Arial"/>
          <w:sz w:val="20"/>
          <w:szCs w:val="20"/>
        </w:rPr>
        <w:t xml:space="preserve">. Os MOOC do Politécnico de Leiria apresentam um conjunto vasto de conteúdos e recursos, criados por uma grande panóplia de investigadores, professores e peritos em diferentes áreas, que estão agregados </w:t>
      </w:r>
      <w:r w:rsidRPr="00F873D3">
        <w:rPr>
          <w:rFonts w:ascii="Arial" w:hAnsi="Arial" w:cs="Arial"/>
          <w:sz w:val="20"/>
          <w:szCs w:val="20"/>
        </w:rPr>
        <w:t>num repositório central, e são disponibilizados de forma aberta, massiva e predominantemente gratuita. Estes cursos inserem-se na política de responsabilidade social do Politécnico de Leiria, permitem a formação flexível e intercultural</w:t>
      </w:r>
      <w:r>
        <w:rPr>
          <w:rFonts w:ascii="Arial" w:hAnsi="Arial" w:cs="Arial"/>
          <w:sz w:val="20"/>
          <w:szCs w:val="20"/>
        </w:rPr>
        <w:t xml:space="preserve"> de adultos e apostam no conceito de cidadania.</w:t>
      </w:r>
    </w:p>
    <w:p w:rsidR="0041082E" w:rsidRPr="003B53BC" w:rsidRDefault="007D2D4F" w:rsidP="00AE7D4C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F873D3">
        <w:rPr>
          <w:rFonts w:ascii="Arial" w:hAnsi="Arial" w:cs="Arial"/>
          <w:b/>
          <w:sz w:val="20"/>
          <w:szCs w:val="20"/>
        </w:rPr>
        <w:t>7</w:t>
      </w:r>
      <w:r w:rsidR="00A64435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861895">
        <w:rPr>
          <w:rFonts w:ascii="Arial" w:hAnsi="Arial" w:cs="Arial"/>
          <w:b/>
          <w:sz w:val="20"/>
          <w:szCs w:val="20"/>
        </w:rPr>
        <w:t>março</w:t>
      </w:r>
      <w:r w:rsidR="00751B6C">
        <w:rPr>
          <w:rFonts w:ascii="Arial" w:hAnsi="Arial" w:cs="Arial"/>
          <w:b/>
          <w:sz w:val="20"/>
          <w:szCs w:val="20"/>
        </w:rPr>
        <w:t xml:space="preserve">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AE7D4C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AE7D4C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AE7D4C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3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AE7D4C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4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AE7D4C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5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6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5D" w:rsidRDefault="009A6C5D" w:rsidP="009F3B06">
      <w:r>
        <w:separator/>
      </w:r>
    </w:p>
  </w:endnote>
  <w:endnote w:type="continuationSeparator" w:id="0">
    <w:p w:rsidR="009A6C5D" w:rsidRDefault="009A6C5D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5D" w:rsidRDefault="009A6C5D" w:rsidP="009F3B06">
      <w:r>
        <w:separator/>
      </w:r>
    </w:p>
  </w:footnote>
  <w:footnote w:type="continuationSeparator" w:id="0">
    <w:p w:rsidR="009A6C5D" w:rsidRDefault="009A6C5D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2F27"/>
    <w:rsid w:val="000031E3"/>
    <w:rsid w:val="00011D2D"/>
    <w:rsid w:val="00014597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43FD"/>
    <w:rsid w:val="000656B4"/>
    <w:rsid w:val="0007369F"/>
    <w:rsid w:val="00077FF4"/>
    <w:rsid w:val="0008094D"/>
    <w:rsid w:val="00085D22"/>
    <w:rsid w:val="000864BB"/>
    <w:rsid w:val="000877D1"/>
    <w:rsid w:val="000A3167"/>
    <w:rsid w:val="000A6A93"/>
    <w:rsid w:val="000C67B4"/>
    <w:rsid w:val="000D3924"/>
    <w:rsid w:val="000D4A7A"/>
    <w:rsid w:val="000E66EA"/>
    <w:rsid w:val="000F2A13"/>
    <w:rsid w:val="00105BC6"/>
    <w:rsid w:val="00105EF8"/>
    <w:rsid w:val="00107826"/>
    <w:rsid w:val="00113AA0"/>
    <w:rsid w:val="0011526F"/>
    <w:rsid w:val="0014215D"/>
    <w:rsid w:val="00142534"/>
    <w:rsid w:val="0015447C"/>
    <w:rsid w:val="001549FF"/>
    <w:rsid w:val="00160D33"/>
    <w:rsid w:val="00165C9C"/>
    <w:rsid w:val="00172332"/>
    <w:rsid w:val="00186596"/>
    <w:rsid w:val="00190033"/>
    <w:rsid w:val="001A178F"/>
    <w:rsid w:val="001B2FC7"/>
    <w:rsid w:val="001C1A31"/>
    <w:rsid w:val="001D4A27"/>
    <w:rsid w:val="001E4786"/>
    <w:rsid w:val="001F3B0A"/>
    <w:rsid w:val="002017D6"/>
    <w:rsid w:val="00202AE4"/>
    <w:rsid w:val="002056D9"/>
    <w:rsid w:val="0021028C"/>
    <w:rsid w:val="00210E31"/>
    <w:rsid w:val="00213970"/>
    <w:rsid w:val="00241B09"/>
    <w:rsid w:val="0024544C"/>
    <w:rsid w:val="0027720B"/>
    <w:rsid w:val="00286635"/>
    <w:rsid w:val="002A27E2"/>
    <w:rsid w:val="002A7105"/>
    <w:rsid w:val="002B351C"/>
    <w:rsid w:val="002B4771"/>
    <w:rsid w:val="002C7AFC"/>
    <w:rsid w:val="002C7EE7"/>
    <w:rsid w:val="002E47EE"/>
    <w:rsid w:val="002F5067"/>
    <w:rsid w:val="003020C7"/>
    <w:rsid w:val="00306BE7"/>
    <w:rsid w:val="003108F0"/>
    <w:rsid w:val="003125D5"/>
    <w:rsid w:val="0032762A"/>
    <w:rsid w:val="00334076"/>
    <w:rsid w:val="00342406"/>
    <w:rsid w:val="00343181"/>
    <w:rsid w:val="003435D0"/>
    <w:rsid w:val="00351EC3"/>
    <w:rsid w:val="00353CC1"/>
    <w:rsid w:val="003541AC"/>
    <w:rsid w:val="00355FEB"/>
    <w:rsid w:val="00360784"/>
    <w:rsid w:val="0037402D"/>
    <w:rsid w:val="00386663"/>
    <w:rsid w:val="003873AD"/>
    <w:rsid w:val="003A0AD6"/>
    <w:rsid w:val="003A21DD"/>
    <w:rsid w:val="003A2268"/>
    <w:rsid w:val="003B31F8"/>
    <w:rsid w:val="003B53BC"/>
    <w:rsid w:val="003C6ACD"/>
    <w:rsid w:val="003E0341"/>
    <w:rsid w:val="003F751D"/>
    <w:rsid w:val="00400D50"/>
    <w:rsid w:val="00405004"/>
    <w:rsid w:val="0040776C"/>
    <w:rsid w:val="0041082E"/>
    <w:rsid w:val="0041102E"/>
    <w:rsid w:val="00423170"/>
    <w:rsid w:val="00424B08"/>
    <w:rsid w:val="004306D4"/>
    <w:rsid w:val="00434F29"/>
    <w:rsid w:val="00473587"/>
    <w:rsid w:val="004738EB"/>
    <w:rsid w:val="004750E5"/>
    <w:rsid w:val="004845D8"/>
    <w:rsid w:val="0049722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49F0"/>
    <w:rsid w:val="005123B9"/>
    <w:rsid w:val="0052010F"/>
    <w:rsid w:val="00526E0A"/>
    <w:rsid w:val="00534F1D"/>
    <w:rsid w:val="00547E90"/>
    <w:rsid w:val="00553EC9"/>
    <w:rsid w:val="00555DB9"/>
    <w:rsid w:val="00560870"/>
    <w:rsid w:val="00583370"/>
    <w:rsid w:val="0059642C"/>
    <w:rsid w:val="005972A7"/>
    <w:rsid w:val="005A0ECC"/>
    <w:rsid w:val="005A1F35"/>
    <w:rsid w:val="005A61CB"/>
    <w:rsid w:val="005A7416"/>
    <w:rsid w:val="005B1386"/>
    <w:rsid w:val="005B2329"/>
    <w:rsid w:val="005D0984"/>
    <w:rsid w:val="005D601F"/>
    <w:rsid w:val="005E487D"/>
    <w:rsid w:val="005E7FAF"/>
    <w:rsid w:val="005F0C1A"/>
    <w:rsid w:val="0060168A"/>
    <w:rsid w:val="00601911"/>
    <w:rsid w:val="0060751C"/>
    <w:rsid w:val="0060756C"/>
    <w:rsid w:val="00617126"/>
    <w:rsid w:val="00631BF9"/>
    <w:rsid w:val="00632416"/>
    <w:rsid w:val="0063452A"/>
    <w:rsid w:val="00641F22"/>
    <w:rsid w:val="006448C9"/>
    <w:rsid w:val="0064560C"/>
    <w:rsid w:val="00646710"/>
    <w:rsid w:val="0066414B"/>
    <w:rsid w:val="006717C2"/>
    <w:rsid w:val="006748B9"/>
    <w:rsid w:val="00676AF2"/>
    <w:rsid w:val="00687704"/>
    <w:rsid w:val="00687829"/>
    <w:rsid w:val="0069048B"/>
    <w:rsid w:val="00690769"/>
    <w:rsid w:val="00695F67"/>
    <w:rsid w:val="006A08FA"/>
    <w:rsid w:val="006A2BFF"/>
    <w:rsid w:val="006C7A9A"/>
    <w:rsid w:val="006E09AF"/>
    <w:rsid w:val="006E48F0"/>
    <w:rsid w:val="006F45AC"/>
    <w:rsid w:val="00700010"/>
    <w:rsid w:val="00701CFE"/>
    <w:rsid w:val="00705FB8"/>
    <w:rsid w:val="00713631"/>
    <w:rsid w:val="00716C27"/>
    <w:rsid w:val="00723B10"/>
    <w:rsid w:val="0073643A"/>
    <w:rsid w:val="007406BC"/>
    <w:rsid w:val="00745B79"/>
    <w:rsid w:val="00751B6C"/>
    <w:rsid w:val="00762ECF"/>
    <w:rsid w:val="00797514"/>
    <w:rsid w:val="007A1C53"/>
    <w:rsid w:val="007B6DBA"/>
    <w:rsid w:val="007D0E9E"/>
    <w:rsid w:val="007D2D4F"/>
    <w:rsid w:val="007D6A9E"/>
    <w:rsid w:val="007D793F"/>
    <w:rsid w:val="007E07EA"/>
    <w:rsid w:val="007E24F7"/>
    <w:rsid w:val="007F70E9"/>
    <w:rsid w:val="0081592A"/>
    <w:rsid w:val="00820934"/>
    <w:rsid w:val="00825594"/>
    <w:rsid w:val="00827DE3"/>
    <w:rsid w:val="00832E70"/>
    <w:rsid w:val="00861895"/>
    <w:rsid w:val="00862E55"/>
    <w:rsid w:val="00863F91"/>
    <w:rsid w:val="008708FF"/>
    <w:rsid w:val="00877BEA"/>
    <w:rsid w:val="008A302A"/>
    <w:rsid w:val="008A6480"/>
    <w:rsid w:val="008A6F2D"/>
    <w:rsid w:val="008B75C4"/>
    <w:rsid w:val="008C488C"/>
    <w:rsid w:val="008C6679"/>
    <w:rsid w:val="008D0BA4"/>
    <w:rsid w:val="008D27C0"/>
    <w:rsid w:val="008D7977"/>
    <w:rsid w:val="008F4B97"/>
    <w:rsid w:val="00900ED8"/>
    <w:rsid w:val="009032F4"/>
    <w:rsid w:val="009053D3"/>
    <w:rsid w:val="009168CB"/>
    <w:rsid w:val="0093250D"/>
    <w:rsid w:val="00935038"/>
    <w:rsid w:val="00951A34"/>
    <w:rsid w:val="00955A53"/>
    <w:rsid w:val="009579E0"/>
    <w:rsid w:val="00957F81"/>
    <w:rsid w:val="009801E7"/>
    <w:rsid w:val="00993FB1"/>
    <w:rsid w:val="00995569"/>
    <w:rsid w:val="009A564D"/>
    <w:rsid w:val="009A6C5D"/>
    <w:rsid w:val="009B0690"/>
    <w:rsid w:val="009B7E0E"/>
    <w:rsid w:val="009C5FB4"/>
    <w:rsid w:val="009D0826"/>
    <w:rsid w:val="009E3BD3"/>
    <w:rsid w:val="009E3BE0"/>
    <w:rsid w:val="009F3B06"/>
    <w:rsid w:val="009F4C98"/>
    <w:rsid w:val="009F4DCE"/>
    <w:rsid w:val="009F5B00"/>
    <w:rsid w:val="00A12F59"/>
    <w:rsid w:val="00A22E50"/>
    <w:rsid w:val="00A359A1"/>
    <w:rsid w:val="00A558EE"/>
    <w:rsid w:val="00A6068A"/>
    <w:rsid w:val="00A64435"/>
    <w:rsid w:val="00A65D33"/>
    <w:rsid w:val="00A71088"/>
    <w:rsid w:val="00A73B3E"/>
    <w:rsid w:val="00A94F23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E7D4C"/>
    <w:rsid w:val="00B07503"/>
    <w:rsid w:val="00B1100D"/>
    <w:rsid w:val="00B263F4"/>
    <w:rsid w:val="00B655D2"/>
    <w:rsid w:val="00B65BE6"/>
    <w:rsid w:val="00B7143D"/>
    <w:rsid w:val="00B74910"/>
    <w:rsid w:val="00B77B3A"/>
    <w:rsid w:val="00B82DCA"/>
    <w:rsid w:val="00B84B3B"/>
    <w:rsid w:val="00B92442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26179"/>
    <w:rsid w:val="00C268F8"/>
    <w:rsid w:val="00C3194F"/>
    <w:rsid w:val="00C32B14"/>
    <w:rsid w:val="00C33B7B"/>
    <w:rsid w:val="00C47979"/>
    <w:rsid w:val="00C57E45"/>
    <w:rsid w:val="00C61947"/>
    <w:rsid w:val="00C63C79"/>
    <w:rsid w:val="00C6502A"/>
    <w:rsid w:val="00C7146A"/>
    <w:rsid w:val="00C74DCF"/>
    <w:rsid w:val="00C83732"/>
    <w:rsid w:val="00C915B3"/>
    <w:rsid w:val="00CA1CA4"/>
    <w:rsid w:val="00CA2506"/>
    <w:rsid w:val="00CA301A"/>
    <w:rsid w:val="00CA6589"/>
    <w:rsid w:val="00CA7617"/>
    <w:rsid w:val="00CA7DDC"/>
    <w:rsid w:val="00CB4DBD"/>
    <w:rsid w:val="00CB7A21"/>
    <w:rsid w:val="00CD4E8E"/>
    <w:rsid w:val="00CE6BFA"/>
    <w:rsid w:val="00CF3375"/>
    <w:rsid w:val="00D03C20"/>
    <w:rsid w:val="00D3006C"/>
    <w:rsid w:val="00D30643"/>
    <w:rsid w:val="00D368CA"/>
    <w:rsid w:val="00D40954"/>
    <w:rsid w:val="00D43EF7"/>
    <w:rsid w:val="00D568DE"/>
    <w:rsid w:val="00D71064"/>
    <w:rsid w:val="00D71402"/>
    <w:rsid w:val="00D75271"/>
    <w:rsid w:val="00D75B7D"/>
    <w:rsid w:val="00D75E89"/>
    <w:rsid w:val="00D7689F"/>
    <w:rsid w:val="00D84D54"/>
    <w:rsid w:val="00D853A1"/>
    <w:rsid w:val="00D878AF"/>
    <w:rsid w:val="00D90803"/>
    <w:rsid w:val="00D97E1A"/>
    <w:rsid w:val="00DA1874"/>
    <w:rsid w:val="00DA56D6"/>
    <w:rsid w:val="00DB0605"/>
    <w:rsid w:val="00DC77D3"/>
    <w:rsid w:val="00DD3915"/>
    <w:rsid w:val="00DD4F61"/>
    <w:rsid w:val="00DE151D"/>
    <w:rsid w:val="00DE480D"/>
    <w:rsid w:val="00E002B0"/>
    <w:rsid w:val="00E00F01"/>
    <w:rsid w:val="00E27300"/>
    <w:rsid w:val="00E40914"/>
    <w:rsid w:val="00E4193C"/>
    <w:rsid w:val="00E6000E"/>
    <w:rsid w:val="00E611ED"/>
    <w:rsid w:val="00E67000"/>
    <w:rsid w:val="00E74ABB"/>
    <w:rsid w:val="00E9418E"/>
    <w:rsid w:val="00EA26E7"/>
    <w:rsid w:val="00EC027E"/>
    <w:rsid w:val="00EC3154"/>
    <w:rsid w:val="00EC5840"/>
    <w:rsid w:val="00ED063F"/>
    <w:rsid w:val="00ED4A4E"/>
    <w:rsid w:val="00ED5CB7"/>
    <w:rsid w:val="00EE3E89"/>
    <w:rsid w:val="00EE7913"/>
    <w:rsid w:val="00EE7B9E"/>
    <w:rsid w:val="00F01887"/>
    <w:rsid w:val="00F05691"/>
    <w:rsid w:val="00F05D40"/>
    <w:rsid w:val="00F06CC1"/>
    <w:rsid w:val="00F12339"/>
    <w:rsid w:val="00F421DA"/>
    <w:rsid w:val="00F42215"/>
    <w:rsid w:val="00F42AB1"/>
    <w:rsid w:val="00F54CEA"/>
    <w:rsid w:val="00F64962"/>
    <w:rsid w:val="00F65CD1"/>
    <w:rsid w:val="00F66C62"/>
    <w:rsid w:val="00F873D3"/>
    <w:rsid w:val="00F876BE"/>
    <w:rsid w:val="00F9456B"/>
    <w:rsid w:val="00FA0B69"/>
    <w:rsid w:val="00FA4F3C"/>
    <w:rsid w:val="00FB1E01"/>
    <w:rsid w:val="00FB54A6"/>
    <w:rsid w:val="00FC1C89"/>
    <w:rsid w:val="00FC20C1"/>
    <w:rsid w:val="00FC4847"/>
    <w:rsid w:val="00FD1024"/>
    <w:rsid w:val="00FD741E"/>
    <w:rsid w:val="00FE3EA9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3A5F33-2E46-4D04-829D-9C72E4F1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1D4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D4A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jr@midlandcom.p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p2u.ipleiria.p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c00K7DzA8w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c@midlandcom.pt" TargetMode="External"/><Relationship Id="rId10" Type="http://schemas.openxmlformats.org/officeDocument/2006/relationships/hyperlink" Target="http://up2u.ipleiria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2u.ipleiria.pt/" TargetMode="External"/><Relationship Id="rId14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713CD8-7F22-4E32-8132-3F678C87DCA4}">
  <ds:schemaRefs/>
</ds:datastoreItem>
</file>

<file path=customXml/itemProps2.xml><?xml version="1.0" encoding="utf-8"?>
<ds:datastoreItem xmlns:ds="http://schemas.openxmlformats.org/officeDocument/2006/customXml" ds:itemID="{7F94D541-9BB9-43D1-9FF8-FFD93105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6</cp:revision>
  <cp:lastPrinted>2017-03-06T16:22:00Z</cp:lastPrinted>
  <dcterms:created xsi:type="dcterms:W3CDTF">2017-03-06T16:22:00Z</dcterms:created>
  <dcterms:modified xsi:type="dcterms:W3CDTF">2017-03-07T14:49:00Z</dcterms:modified>
</cp:coreProperties>
</file>